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A53" w:rsidRDefault="002C6A53" w:rsidP="002C6A53">
      <w:pPr>
        <w:jc w:val="center"/>
        <w:rPr>
          <w:rFonts w:ascii="Century Gothic" w:hAnsi="Century Gothic"/>
          <w:b/>
          <w:sz w:val="18"/>
          <w:szCs w:val="18"/>
          <w:u w:val="single"/>
          <w:lang w:val="pt-PT"/>
        </w:rPr>
      </w:pPr>
      <w:r>
        <w:rPr>
          <w:rFonts w:ascii="Century Gothic" w:hAnsi="Century Gothic"/>
          <w:b/>
          <w:sz w:val="18"/>
          <w:szCs w:val="18"/>
          <w:u w:val="single"/>
          <w:lang w:val="pt-PT"/>
        </w:rPr>
        <w:t>INSTITUTO NACIONAL DE FOMENTO COOPERATIVO</w:t>
      </w:r>
    </w:p>
    <w:p w:rsidR="002C6A53" w:rsidRDefault="002C6A53" w:rsidP="002C6A53">
      <w:pPr>
        <w:jc w:val="center"/>
        <w:rPr>
          <w:rFonts w:ascii="Century Gothic" w:hAnsi="Century Gothic"/>
          <w:b/>
          <w:sz w:val="18"/>
          <w:szCs w:val="18"/>
          <w:u w:val="single"/>
          <w:lang w:val="pt-PT"/>
        </w:rPr>
      </w:pPr>
      <w:r>
        <w:rPr>
          <w:rFonts w:ascii="Century Gothic" w:hAnsi="Century Gothic"/>
          <w:b/>
          <w:sz w:val="18"/>
          <w:szCs w:val="18"/>
          <w:u w:val="single"/>
          <w:lang w:val="pt-PT"/>
        </w:rPr>
        <w:t>INFOCOOP</w:t>
      </w:r>
    </w:p>
    <w:p w:rsidR="002C6A53" w:rsidRDefault="002C6A53" w:rsidP="002C6A53">
      <w:pPr>
        <w:jc w:val="center"/>
        <w:rPr>
          <w:rFonts w:ascii="Century Gothic" w:hAnsi="Century Gothic"/>
          <w:b/>
          <w:sz w:val="18"/>
          <w:szCs w:val="18"/>
        </w:rPr>
      </w:pPr>
      <w:r>
        <w:rPr>
          <w:rFonts w:ascii="Century Gothic" w:hAnsi="Century Gothic"/>
          <w:b/>
          <w:sz w:val="18"/>
          <w:szCs w:val="18"/>
        </w:rPr>
        <w:t xml:space="preserve">SESIÓN </w:t>
      </w:r>
      <w:proofErr w:type="spellStart"/>
      <w:r>
        <w:rPr>
          <w:rFonts w:ascii="Century Gothic" w:hAnsi="Century Gothic"/>
          <w:b/>
          <w:sz w:val="18"/>
          <w:szCs w:val="18"/>
        </w:rPr>
        <w:t>N°</w:t>
      </w:r>
      <w:proofErr w:type="spellEnd"/>
      <w:r>
        <w:rPr>
          <w:rFonts w:ascii="Century Gothic" w:hAnsi="Century Gothic"/>
          <w:b/>
          <w:sz w:val="18"/>
          <w:szCs w:val="18"/>
        </w:rPr>
        <w:t xml:space="preserve"> 123 de fecha 11 de julio, 2019.</w:t>
      </w:r>
    </w:p>
    <w:p w:rsidR="002C6A53" w:rsidRDefault="002C6A53" w:rsidP="002C6A53">
      <w:pPr>
        <w:jc w:val="center"/>
        <w:rPr>
          <w:rFonts w:ascii="Century Gothic" w:hAnsi="Century Gothic"/>
          <w:b/>
          <w:sz w:val="18"/>
          <w:szCs w:val="18"/>
          <w:u w:val="single"/>
        </w:rPr>
      </w:pPr>
      <w:r>
        <w:rPr>
          <w:rFonts w:ascii="Century Gothic" w:hAnsi="Century Gothic"/>
          <w:b/>
          <w:sz w:val="18"/>
          <w:szCs w:val="18"/>
          <w:u w:val="single"/>
        </w:rPr>
        <w:t>RESUMEN EJECUTIVO DEL ACTA</w:t>
      </w:r>
    </w:p>
    <w:p w:rsidR="002C6A53" w:rsidRDefault="002C6A53" w:rsidP="002C6A53">
      <w:pPr>
        <w:tabs>
          <w:tab w:val="left" w:pos="2355"/>
        </w:tabs>
        <w:rPr>
          <w:rFonts w:cs="Calibri"/>
          <w:b/>
          <w:sz w:val="18"/>
          <w:szCs w:val="18"/>
          <w:u w:val="single"/>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2409"/>
        <w:gridCol w:w="3941"/>
        <w:gridCol w:w="1418"/>
      </w:tblGrid>
      <w:tr w:rsidR="002C6A53" w:rsidTr="002C6A53">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hideMark/>
          </w:tcPr>
          <w:p w:rsidR="002C6A53" w:rsidRDefault="002C6A53">
            <w:pPr>
              <w:jc w:val="center"/>
              <w:rPr>
                <w:rFonts w:cs="Calibri"/>
                <w:b/>
                <w:sz w:val="18"/>
                <w:szCs w:val="18"/>
                <w:lang w:eastAsia="es-CR"/>
              </w:rPr>
            </w:pPr>
            <w:r>
              <w:rPr>
                <w:rFonts w:cs="Calibri"/>
                <w:b/>
                <w:sz w:val="18"/>
                <w:szCs w:val="18"/>
                <w:lang w:eastAsia="es-CR"/>
              </w:rPr>
              <w:t>REFERENCIA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hideMark/>
          </w:tcPr>
          <w:p w:rsidR="002C6A53" w:rsidRDefault="002C6A53">
            <w:pPr>
              <w:jc w:val="center"/>
              <w:rPr>
                <w:rFonts w:cs="Calibri"/>
                <w:b/>
                <w:sz w:val="18"/>
                <w:szCs w:val="18"/>
                <w:lang w:eastAsia="es-CR"/>
              </w:rPr>
            </w:pPr>
            <w:r>
              <w:rPr>
                <w:rFonts w:cs="Calibri"/>
                <w:b/>
                <w:sz w:val="18"/>
                <w:szCs w:val="18"/>
                <w:lang w:eastAsia="es-CR"/>
              </w:rPr>
              <w:t>ASUNTO</w:t>
            </w:r>
          </w:p>
        </w:tc>
        <w:tc>
          <w:tcPr>
            <w:tcW w:w="3941" w:type="dxa"/>
            <w:tcBorders>
              <w:top w:val="single" w:sz="4" w:space="0" w:color="000000"/>
              <w:left w:val="single" w:sz="4" w:space="0" w:color="000000"/>
              <w:bottom w:val="single" w:sz="4" w:space="0" w:color="000000"/>
              <w:right w:val="single" w:sz="4" w:space="0" w:color="000000"/>
            </w:tcBorders>
            <w:shd w:val="clear" w:color="auto" w:fill="D9D9D9"/>
          </w:tcPr>
          <w:p w:rsidR="002C6A53" w:rsidRDefault="002C6A53">
            <w:pPr>
              <w:jc w:val="center"/>
              <w:rPr>
                <w:rFonts w:cs="Calibri"/>
                <w:b/>
                <w:sz w:val="18"/>
                <w:szCs w:val="18"/>
                <w:lang w:eastAsia="es-CR"/>
              </w:rPr>
            </w:pPr>
            <w:r>
              <w:rPr>
                <w:rFonts w:cs="Calibri"/>
                <w:b/>
                <w:sz w:val="18"/>
                <w:szCs w:val="18"/>
                <w:lang w:eastAsia="es-CR"/>
              </w:rPr>
              <w:t>ACUERDO O RESOLUCIÓN</w:t>
            </w:r>
          </w:p>
          <w:p w:rsidR="002C6A53" w:rsidRDefault="002C6A53">
            <w:pPr>
              <w:jc w:val="center"/>
              <w:rPr>
                <w:rFonts w:cs="Calibri"/>
                <w:b/>
                <w:sz w:val="18"/>
                <w:szCs w:val="18"/>
                <w:lang w:eastAsia="es-CR"/>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2C6A53" w:rsidRDefault="002C6A53">
            <w:pPr>
              <w:jc w:val="center"/>
              <w:rPr>
                <w:rFonts w:cs="Calibri"/>
                <w:b/>
                <w:sz w:val="18"/>
                <w:szCs w:val="18"/>
                <w:lang w:eastAsia="es-CR"/>
              </w:rPr>
            </w:pPr>
            <w:r>
              <w:rPr>
                <w:rFonts w:cs="Calibri"/>
                <w:b/>
                <w:sz w:val="18"/>
                <w:szCs w:val="18"/>
                <w:lang w:eastAsia="es-CR"/>
              </w:rPr>
              <w:t># DE PAGINA</w:t>
            </w:r>
          </w:p>
        </w:tc>
      </w:tr>
      <w:tr w:rsidR="002C6A53" w:rsidTr="002C6A53">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rsidR="002C6A53" w:rsidRDefault="002C6A53">
            <w:pPr>
              <w:jc w:val="both"/>
              <w:rPr>
                <w:rFonts w:cs="Calibri"/>
                <w:b/>
                <w:sz w:val="18"/>
                <w:szCs w:val="18"/>
                <w:highlight w:val="yellow"/>
                <w:lang w:eastAsia="es-CR"/>
              </w:rPr>
            </w:pP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rsidR="002C6A53" w:rsidRDefault="002C6A53">
            <w:pPr>
              <w:jc w:val="both"/>
              <w:rPr>
                <w:rFonts w:cs="Calibri"/>
                <w:b/>
                <w:sz w:val="18"/>
                <w:szCs w:val="18"/>
                <w:lang w:eastAsia="es-CR"/>
              </w:rPr>
            </w:pPr>
          </w:p>
        </w:tc>
        <w:tc>
          <w:tcPr>
            <w:tcW w:w="3941" w:type="dxa"/>
            <w:tcBorders>
              <w:top w:val="single" w:sz="4" w:space="0" w:color="000000"/>
              <w:left w:val="single" w:sz="4" w:space="0" w:color="000000"/>
              <w:bottom w:val="single" w:sz="4" w:space="0" w:color="000000"/>
              <w:right w:val="single" w:sz="4" w:space="0" w:color="000000"/>
            </w:tcBorders>
            <w:shd w:val="clear" w:color="auto" w:fill="D9D9D9"/>
            <w:hideMark/>
          </w:tcPr>
          <w:p w:rsidR="002C6A53" w:rsidRDefault="002C6A53">
            <w:pPr>
              <w:tabs>
                <w:tab w:val="left" w:pos="2930"/>
              </w:tabs>
              <w:jc w:val="both"/>
              <w:rPr>
                <w:rFonts w:cs="Calibri"/>
                <w:b/>
                <w:sz w:val="18"/>
                <w:szCs w:val="18"/>
                <w:lang w:eastAsia="es-CR"/>
              </w:rPr>
            </w:pPr>
            <w:r>
              <w:rPr>
                <w:rFonts w:cs="Calibri"/>
                <w:b/>
                <w:sz w:val="18"/>
                <w:szCs w:val="18"/>
                <w:lang w:eastAsia="es-CR"/>
              </w:rPr>
              <w:tab/>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2C6A53" w:rsidRDefault="002C6A53">
            <w:pPr>
              <w:jc w:val="center"/>
              <w:rPr>
                <w:rFonts w:cs="Calibri"/>
                <w:b/>
                <w:sz w:val="18"/>
                <w:szCs w:val="18"/>
                <w:lang w:eastAsia="es-CR"/>
              </w:rPr>
            </w:pPr>
          </w:p>
        </w:tc>
      </w:tr>
      <w:tr w:rsidR="002C6A53" w:rsidTr="002C6A53">
        <w:trPr>
          <w:jc w:val="center"/>
        </w:trPr>
        <w:tc>
          <w:tcPr>
            <w:tcW w:w="1667"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cs="Calibri"/>
                <w:b/>
                <w:bCs/>
                <w:sz w:val="18"/>
                <w:szCs w:val="18"/>
              </w:rPr>
            </w:pPr>
            <w:r>
              <w:rPr>
                <w:rFonts w:cs="Calibri"/>
                <w:b/>
                <w:bCs/>
                <w:sz w:val="18"/>
                <w:szCs w:val="18"/>
              </w:rPr>
              <w:t>Artículo Primero.</w:t>
            </w: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r>
              <w:rPr>
                <w:rFonts w:cs="Calibri"/>
                <w:b/>
                <w:bCs/>
                <w:sz w:val="18"/>
                <w:szCs w:val="18"/>
              </w:rPr>
              <w:t>Inc. 1)</w:t>
            </w:r>
          </w:p>
        </w:tc>
        <w:tc>
          <w:tcPr>
            <w:tcW w:w="2409"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eastAsia="Times New Roman" w:cs="Calibri"/>
                <w:b/>
                <w:bCs/>
                <w:sz w:val="18"/>
                <w:szCs w:val="18"/>
                <w:lang w:eastAsia="es-ES"/>
              </w:rPr>
            </w:pPr>
          </w:p>
          <w:p w:rsidR="002C6A53" w:rsidRDefault="002C6A53">
            <w:pPr>
              <w:pStyle w:val="Sinespaciado"/>
              <w:jc w:val="both"/>
              <w:rPr>
                <w:rFonts w:eastAsia="Times New Roman" w:cs="Calibri"/>
                <w:b/>
                <w:bCs/>
                <w:sz w:val="18"/>
                <w:szCs w:val="18"/>
                <w:lang w:eastAsia="es-ES"/>
              </w:rPr>
            </w:pPr>
          </w:p>
          <w:p w:rsidR="002C6A53" w:rsidRDefault="002C6A53">
            <w:pPr>
              <w:pStyle w:val="Sinespaciado"/>
              <w:jc w:val="both"/>
              <w:rPr>
                <w:rFonts w:eastAsia="Times New Roman" w:cs="Calibri"/>
                <w:b/>
                <w:bCs/>
                <w:sz w:val="18"/>
                <w:szCs w:val="18"/>
                <w:lang w:eastAsia="es-ES"/>
              </w:rPr>
            </w:pPr>
          </w:p>
          <w:p w:rsidR="002C6A53" w:rsidRDefault="002C6A53">
            <w:pPr>
              <w:pStyle w:val="Sinespaciado"/>
              <w:jc w:val="both"/>
              <w:rPr>
                <w:rFonts w:eastAsia="Calibri" w:cs="Calibri"/>
                <w:b/>
                <w:bCs/>
                <w:sz w:val="18"/>
                <w:szCs w:val="18"/>
              </w:rPr>
            </w:pPr>
            <w:r>
              <w:rPr>
                <w:rFonts w:cs="Calibri"/>
                <w:b/>
                <w:bCs/>
                <w:sz w:val="18"/>
                <w:szCs w:val="18"/>
              </w:rPr>
              <w:t xml:space="preserve">Revisión y aprobación de la agenda para la sesión </w:t>
            </w:r>
            <w:proofErr w:type="spellStart"/>
            <w:r>
              <w:rPr>
                <w:rFonts w:cs="Calibri"/>
                <w:b/>
                <w:bCs/>
                <w:sz w:val="18"/>
                <w:szCs w:val="18"/>
              </w:rPr>
              <w:t>N°</w:t>
            </w:r>
            <w:proofErr w:type="spellEnd"/>
            <w:r>
              <w:rPr>
                <w:rFonts w:cs="Calibri"/>
                <w:b/>
                <w:bCs/>
                <w:sz w:val="18"/>
                <w:szCs w:val="18"/>
              </w:rPr>
              <w:t xml:space="preserve"> 123.</w:t>
            </w:r>
          </w:p>
        </w:tc>
        <w:tc>
          <w:tcPr>
            <w:tcW w:w="3941"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r>
              <w:rPr>
                <w:rFonts w:cs="Calibri"/>
                <w:b/>
                <w:bCs/>
                <w:sz w:val="18"/>
                <w:szCs w:val="18"/>
              </w:rPr>
              <w:t xml:space="preserve">Se aprueba la agenda para la sesión </w:t>
            </w:r>
            <w:proofErr w:type="spellStart"/>
            <w:r>
              <w:rPr>
                <w:rFonts w:cs="Calibri"/>
                <w:b/>
                <w:bCs/>
                <w:sz w:val="18"/>
                <w:szCs w:val="18"/>
              </w:rPr>
              <w:t>N°</w:t>
            </w:r>
            <w:proofErr w:type="spellEnd"/>
            <w:r>
              <w:rPr>
                <w:rFonts w:cs="Calibri"/>
                <w:b/>
                <w:bCs/>
                <w:sz w:val="18"/>
                <w:szCs w:val="18"/>
              </w:rPr>
              <w:t xml:space="preserve"> 123.</w:t>
            </w:r>
          </w:p>
        </w:tc>
        <w:tc>
          <w:tcPr>
            <w:tcW w:w="1418" w:type="dxa"/>
            <w:tcBorders>
              <w:top w:val="single" w:sz="4" w:space="0" w:color="000000"/>
              <w:left w:val="single" w:sz="4" w:space="0" w:color="000000"/>
              <w:bottom w:val="single" w:sz="4" w:space="0" w:color="000000"/>
              <w:right w:val="single" w:sz="4" w:space="0" w:color="000000"/>
            </w:tcBorders>
          </w:tcPr>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r>
              <w:rPr>
                <w:b/>
                <w:sz w:val="18"/>
                <w:szCs w:val="18"/>
                <w:lang w:val="es-ES"/>
              </w:rPr>
              <w:t>8</w:t>
            </w:r>
          </w:p>
        </w:tc>
      </w:tr>
      <w:tr w:rsidR="002C6A53" w:rsidTr="002C6A53">
        <w:trPr>
          <w:jc w:val="center"/>
        </w:trPr>
        <w:tc>
          <w:tcPr>
            <w:tcW w:w="1667"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Calibri"/>
                <w:b/>
                <w:bCs/>
                <w:sz w:val="18"/>
                <w:szCs w:val="18"/>
              </w:rPr>
            </w:pPr>
            <w:r>
              <w:rPr>
                <w:rFonts w:cs="Calibri"/>
                <w:b/>
                <w:bCs/>
                <w:sz w:val="18"/>
                <w:szCs w:val="18"/>
              </w:rPr>
              <w:t>Inc. 2)</w:t>
            </w:r>
          </w:p>
        </w:tc>
        <w:tc>
          <w:tcPr>
            <w:tcW w:w="2409"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Calibri"/>
                <w:b/>
                <w:bCs/>
                <w:sz w:val="18"/>
                <w:szCs w:val="18"/>
              </w:rPr>
            </w:pPr>
            <w:r>
              <w:rPr>
                <w:rFonts w:cs="Calibri"/>
                <w:b/>
                <w:bCs/>
                <w:sz w:val="18"/>
                <w:szCs w:val="18"/>
              </w:rPr>
              <w:t xml:space="preserve">Revisión y aprobación del acta de la sesión </w:t>
            </w:r>
            <w:proofErr w:type="spellStart"/>
            <w:r>
              <w:rPr>
                <w:rFonts w:cs="Calibri"/>
                <w:b/>
                <w:bCs/>
                <w:sz w:val="18"/>
                <w:szCs w:val="18"/>
              </w:rPr>
              <w:t>N°</w:t>
            </w:r>
            <w:proofErr w:type="spellEnd"/>
            <w:r>
              <w:rPr>
                <w:rFonts w:cs="Calibri"/>
                <w:b/>
                <w:bCs/>
                <w:sz w:val="18"/>
                <w:szCs w:val="18"/>
              </w:rPr>
              <w:t xml:space="preserve"> 119.</w:t>
            </w:r>
          </w:p>
        </w:tc>
        <w:tc>
          <w:tcPr>
            <w:tcW w:w="3941"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Calibri"/>
                <w:b/>
                <w:bCs/>
                <w:sz w:val="18"/>
                <w:szCs w:val="18"/>
              </w:rPr>
            </w:pPr>
            <w:r>
              <w:rPr>
                <w:rFonts w:cs="Calibri"/>
                <w:b/>
                <w:bCs/>
                <w:sz w:val="18"/>
                <w:szCs w:val="18"/>
              </w:rPr>
              <w:t xml:space="preserve">Sin modificaciones se aprueba el acta de la sesión </w:t>
            </w:r>
            <w:proofErr w:type="spellStart"/>
            <w:r>
              <w:rPr>
                <w:rFonts w:cs="Calibri"/>
                <w:b/>
                <w:bCs/>
                <w:sz w:val="18"/>
                <w:szCs w:val="18"/>
              </w:rPr>
              <w:t>N°</w:t>
            </w:r>
            <w:proofErr w:type="spellEnd"/>
            <w:r>
              <w:rPr>
                <w:rFonts w:cs="Calibri"/>
                <w:b/>
                <w:bCs/>
                <w:sz w:val="18"/>
                <w:szCs w:val="18"/>
              </w:rPr>
              <w:t xml:space="preserve"> 119.</w:t>
            </w:r>
          </w:p>
        </w:tc>
        <w:tc>
          <w:tcPr>
            <w:tcW w:w="1418" w:type="dxa"/>
            <w:tcBorders>
              <w:top w:val="single" w:sz="4" w:space="0" w:color="000000"/>
              <w:left w:val="single" w:sz="4" w:space="0" w:color="000000"/>
              <w:bottom w:val="single" w:sz="4" w:space="0" w:color="000000"/>
              <w:right w:val="single" w:sz="4" w:space="0" w:color="000000"/>
            </w:tcBorders>
            <w:hideMark/>
          </w:tcPr>
          <w:p w:rsidR="002C6A53" w:rsidRDefault="002C6A53">
            <w:pPr>
              <w:suppressAutoHyphens w:val="0"/>
              <w:spacing w:after="0" w:line="240" w:lineRule="auto"/>
              <w:jc w:val="center"/>
              <w:rPr>
                <w:b/>
                <w:sz w:val="18"/>
                <w:szCs w:val="18"/>
                <w:lang w:val="es-ES"/>
              </w:rPr>
            </w:pPr>
            <w:r>
              <w:rPr>
                <w:b/>
                <w:sz w:val="18"/>
                <w:szCs w:val="18"/>
                <w:lang w:val="es-ES"/>
              </w:rPr>
              <w:t>13</w:t>
            </w:r>
          </w:p>
        </w:tc>
      </w:tr>
      <w:tr w:rsidR="002C6A53" w:rsidTr="002C6A53">
        <w:trPr>
          <w:jc w:val="center"/>
        </w:trPr>
        <w:tc>
          <w:tcPr>
            <w:tcW w:w="1667"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cs="Calibri"/>
                <w:b/>
                <w:bCs/>
                <w:sz w:val="18"/>
                <w:szCs w:val="18"/>
              </w:rPr>
            </w:pPr>
            <w:r>
              <w:rPr>
                <w:rFonts w:cs="Calibri"/>
                <w:b/>
                <w:bCs/>
                <w:sz w:val="18"/>
                <w:szCs w:val="18"/>
              </w:rPr>
              <w:t>Artículo Segundo.</w:t>
            </w: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r>
              <w:rPr>
                <w:rFonts w:cs="Calibri"/>
                <w:b/>
                <w:bCs/>
                <w:sz w:val="18"/>
                <w:szCs w:val="18"/>
              </w:rPr>
              <w:t>Asuntos de las (os) señoras (es) directivas (os) y asuntos de la administración urgentes.</w:t>
            </w: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r>
              <w:rPr>
                <w:rFonts w:cs="Calibri"/>
                <w:b/>
                <w:bCs/>
                <w:sz w:val="18"/>
                <w:szCs w:val="18"/>
              </w:rPr>
              <w:t>Inc. 3.1)</w:t>
            </w:r>
          </w:p>
        </w:tc>
        <w:tc>
          <w:tcPr>
            <w:tcW w:w="2409"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r>
              <w:rPr>
                <w:rFonts w:cs="Calibri"/>
                <w:b/>
                <w:bCs/>
                <w:sz w:val="18"/>
                <w:szCs w:val="18"/>
              </w:rPr>
              <w:t>Se conoce el tema relacionado con activos de AGROATIRRO RL; presentado por el directivo Oscar Abellán Villegas.</w:t>
            </w:r>
          </w:p>
        </w:tc>
        <w:tc>
          <w:tcPr>
            <w:tcW w:w="3941"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r>
              <w:rPr>
                <w:rFonts w:cs="Calibri"/>
                <w:b/>
                <w:bCs/>
                <w:sz w:val="18"/>
                <w:szCs w:val="18"/>
              </w:rPr>
              <w:t>Acuerdo 1:</w:t>
            </w: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r>
              <w:rPr>
                <w:rFonts w:cs="Calibri"/>
                <w:b/>
                <w:bCs/>
                <w:sz w:val="18"/>
                <w:szCs w:val="18"/>
              </w:rPr>
              <w:t xml:space="preserve">Se acuerda instruir a la Dirección Ejecutiva para que, a través del Área Administrativo Financiero, se proceda con el cumplimiento del acuerdo JI 143-2019, de la Sesión Ordinaria </w:t>
            </w:r>
            <w:proofErr w:type="spellStart"/>
            <w:r>
              <w:rPr>
                <w:rFonts w:cs="Calibri"/>
                <w:b/>
                <w:bCs/>
                <w:sz w:val="18"/>
                <w:szCs w:val="18"/>
              </w:rPr>
              <w:t>N°</w:t>
            </w:r>
            <w:proofErr w:type="spellEnd"/>
            <w:r>
              <w:rPr>
                <w:rFonts w:cs="Calibri"/>
                <w:b/>
                <w:bCs/>
                <w:sz w:val="18"/>
                <w:szCs w:val="18"/>
              </w:rPr>
              <w:t xml:space="preserve"> 111 del 25 de abril, 2019, referente al plan para la venta y la seguridad de los activos de AGROATIRRO RL; y con la remisión formal ante la Junta Interventora de INFOCOOP, de la ruta para la seguridad integral de los bienes adjudicados, expuesta por el señor Héctor Díaz Vargas, Gerente Administrativo Financiero, en la Sesión Ordinaria </w:t>
            </w:r>
            <w:proofErr w:type="spellStart"/>
            <w:r>
              <w:rPr>
                <w:rFonts w:cs="Calibri"/>
                <w:b/>
                <w:bCs/>
                <w:sz w:val="18"/>
                <w:szCs w:val="18"/>
              </w:rPr>
              <w:t>N°</w:t>
            </w:r>
            <w:proofErr w:type="spellEnd"/>
            <w:r>
              <w:rPr>
                <w:rFonts w:cs="Calibri"/>
                <w:b/>
                <w:bCs/>
                <w:sz w:val="18"/>
                <w:szCs w:val="18"/>
              </w:rPr>
              <w:t xml:space="preserve"> 114 del 09 de mayo, 2019…</w:t>
            </w:r>
          </w:p>
        </w:tc>
        <w:tc>
          <w:tcPr>
            <w:tcW w:w="1418" w:type="dxa"/>
            <w:tcBorders>
              <w:top w:val="single" w:sz="4" w:space="0" w:color="000000"/>
              <w:left w:val="single" w:sz="4" w:space="0" w:color="000000"/>
              <w:bottom w:val="single" w:sz="4" w:space="0" w:color="000000"/>
              <w:right w:val="single" w:sz="4" w:space="0" w:color="000000"/>
            </w:tcBorders>
          </w:tcPr>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r>
              <w:rPr>
                <w:b/>
                <w:sz w:val="18"/>
                <w:szCs w:val="18"/>
                <w:lang w:val="es-ES"/>
              </w:rPr>
              <w:t>13</w:t>
            </w:r>
          </w:p>
        </w:tc>
      </w:tr>
      <w:tr w:rsidR="002C6A53" w:rsidTr="002C6A53">
        <w:trPr>
          <w:jc w:val="center"/>
        </w:trPr>
        <w:tc>
          <w:tcPr>
            <w:tcW w:w="1667"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Calibri"/>
                <w:b/>
                <w:bCs/>
                <w:sz w:val="18"/>
                <w:szCs w:val="18"/>
              </w:rPr>
            </w:pPr>
            <w:r>
              <w:rPr>
                <w:rFonts w:cs="Calibri"/>
                <w:b/>
                <w:bCs/>
                <w:sz w:val="18"/>
                <w:szCs w:val="18"/>
              </w:rPr>
              <w:t>Inc. 3.2)</w:t>
            </w:r>
          </w:p>
        </w:tc>
        <w:tc>
          <w:tcPr>
            <w:tcW w:w="2409"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Calibri"/>
                <w:b/>
                <w:bCs/>
                <w:sz w:val="18"/>
                <w:szCs w:val="18"/>
              </w:rPr>
            </w:pPr>
            <w:r>
              <w:rPr>
                <w:rFonts w:cs="Calibri"/>
                <w:b/>
                <w:bCs/>
                <w:sz w:val="18"/>
                <w:szCs w:val="18"/>
              </w:rPr>
              <w:t>Se conoce la solicitud de informe sobre gestiones ante la Secretaría Técnica de la Autoridad Presupuestaria para el tema de la reestructuración institucional; requerido por la directiva Patricia Rodríguez Canossa.</w:t>
            </w:r>
          </w:p>
        </w:tc>
        <w:tc>
          <w:tcPr>
            <w:tcW w:w="3941"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Calibri"/>
                <w:b/>
                <w:bCs/>
                <w:sz w:val="18"/>
                <w:szCs w:val="18"/>
              </w:rPr>
            </w:pPr>
            <w:r>
              <w:rPr>
                <w:rFonts w:cs="Calibri"/>
                <w:b/>
                <w:bCs/>
                <w:sz w:val="18"/>
                <w:szCs w:val="18"/>
              </w:rPr>
              <w:t>Posteriormente se retomará este tema.</w:t>
            </w:r>
          </w:p>
        </w:tc>
        <w:tc>
          <w:tcPr>
            <w:tcW w:w="1418" w:type="dxa"/>
            <w:tcBorders>
              <w:top w:val="single" w:sz="4" w:space="0" w:color="000000"/>
              <w:left w:val="single" w:sz="4" w:space="0" w:color="000000"/>
              <w:bottom w:val="single" w:sz="4" w:space="0" w:color="000000"/>
              <w:right w:val="single" w:sz="4" w:space="0" w:color="000000"/>
            </w:tcBorders>
            <w:hideMark/>
          </w:tcPr>
          <w:p w:rsidR="002C6A53" w:rsidRDefault="002C6A53">
            <w:pPr>
              <w:suppressAutoHyphens w:val="0"/>
              <w:spacing w:after="0" w:line="240" w:lineRule="auto"/>
              <w:jc w:val="center"/>
              <w:rPr>
                <w:b/>
                <w:sz w:val="18"/>
                <w:szCs w:val="18"/>
                <w:lang w:val="es-ES"/>
              </w:rPr>
            </w:pPr>
            <w:r>
              <w:rPr>
                <w:b/>
                <w:sz w:val="18"/>
                <w:szCs w:val="18"/>
                <w:lang w:val="es-ES"/>
              </w:rPr>
              <w:t>18</w:t>
            </w:r>
          </w:p>
        </w:tc>
      </w:tr>
      <w:tr w:rsidR="002C6A53" w:rsidTr="002C6A53">
        <w:trPr>
          <w:trHeight w:val="43"/>
          <w:jc w:val="center"/>
        </w:trPr>
        <w:tc>
          <w:tcPr>
            <w:tcW w:w="1667"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Calibri"/>
                <w:b/>
                <w:bCs/>
                <w:sz w:val="18"/>
                <w:szCs w:val="18"/>
              </w:rPr>
            </w:pPr>
            <w:r>
              <w:rPr>
                <w:rFonts w:cs="Calibri"/>
                <w:b/>
                <w:bCs/>
                <w:sz w:val="18"/>
                <w:szCs w:val="18"/>
              </w:rPr>
              <w:lastRenderedPageBreak/>
              <w:t>Inc. 3.3)</w:t>
            </w:r>
          </w:p>
        </w:tc>
        <w:tc>
          <w:tcPr>
            <w:tcW w:w="2409"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Calibri"/>
                <w:b/>
                <w:bCs/>
                <w:sz w:val="18"/>
                <w:szCs w:val="18"/>
              </w:rPr>
            </w:pPr>
            <w:r>
              <w:rPr>
                <w:rFonts w:cs="Calibri"/>
                <w:b/>
                <w:bCs/>
                <w:sz w:val="18"/>
                <w:szCs w:val="18"/>
              </w:rPr>
              <w:t>Se conoce la consulta sobre ejecución del acuerdo relacionado con garantías de cumplimiento y de participación para las cooperativas que tienen operaciones con el Estado; requerido por el directivo Oscar Abellán Villegas.</w:t>
            </w:r>
          </w:p>
        </w:tc>
        <w:tc>
          <w:tcPr>
            <w:tcW w:w="3941"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cs="Times New Roman"/>
                <w:b/>
                <w:bCs/>
                <w:sz w:val="18"/>
                <w:szCs w:val="18"/>
              </w:rPr>
            </w:pPr>
            <w:r>
              <w:rPr>
                <w:b/>
                <w:bCs/>
                <w:sz w:val="18"/>
                <w:szCs w:val="18"/>
              </w:rPr>
              <w:t>Acuerdo 2:</w:t>
            </w:r>
          </w:p>
          <w:p w:rsidR="002C6A53" w:rsidRDefault="002C6A53">
            <w:pPr>
              <w:pStyle w:val="Sinespaciado"/>
              <w:jc w:val="both"/>
              <w:rPr>
                <w:b/>
                <w:bCs/>
                <w:sz w:val="18"/>
                <w:szCs w:val="18"/>
              </w:rPr>
            </w:pPr>
          </w:p>
          <w:p w:rsidR="002C6A53" w:rsidRDefault="002C6A53">
            <w:pPr>
              <w:pStyle w:val="Sinespaciado"/>
              <w:jc w:val="both"/>
              <w:rPr>
                <w:rFonts w:cs="Calibri"/>
                <w:b/>
                <w:bCs/>
                <w:sz w:val="18"/>
                <w:szCs w:val="18"/>
              </w:rPr>
            </w:pPr>
            <w:r>
              <w:rPr>
                <w:b/>
                <w:bCs/>
                <w:sz w:val="18"/>
                <w:szCs w:val="18"/>
              </w:rPr>
              <w:t xml:space="preserve">Se instruye a la Dirección Ejecutiva para que en el plazo de quince días se remita ante la Junta Interventora de INFOCOOP, el cumplimiento del acuerdo JI 142-2019, de la Sesión Ordinaria </w:t>
            </w:r>
            <w:proofErr w:type="spellStart"/>
            <w:r>
              <w:rPr>
                <w:b/>
                <w:bCs/>
                <w:sz w:val="18"/>
                <w:szCs w:val="18"/>
              </w:rPr>
              <w:t>N°</w:t>
            </w:r>
            <w:proofErr w:type="spellEnd"/>
            <w:r>
              <w:rPr>
                <w:b/>
                <w:bCs/>
                <w:sz w:val="18"/>
                <w:szCs w:val="18"/>
              </w:rPr>
              <w:t xml:space="preserve"> 111, celebrada el 25 de julio, 2019, relacionado con la creación de una línea de crédito que funcione como respaldo garantías de cumplimiento y participación, para cooperativas que operen en concursos públicos…</w:t>
            </w:r>
          </w:p>
        </w:tc>
        <w:tc>
          <w:tcPr>
            <w:tcW w:w="1418" w:type="dxa"/>
            <w:tcBorders>
              <w:top w:val="single" w:sz="4" w:space="0" w:color="000000"/>
              <w:left w:val="single" w:sz="4" w:space="0" w:color="000000"/>
              <w:bottom w:val="single" w:sz="4" w:space="0" w:color="000000"/>
              <w:right w:val="single" w:sz="4" w:space="0" w:color="000000"/>
            </w:tcBorders>
            <w:hideMark/>
          </w:tcPr>
          <w:p w:rsidR="002C6A53" w:rsidRDefault="002C6A53">
            <w:pPr>
              <w:suppressAutoHyphens w:val="0"/>
              <w:spacing w:after="0" w:line="240" w:lineRule="auto"/>
              <w:jc w:val="center"/>
              <w:rPr>
                <w:b/>
                <w:sz w:val="18"/>
                <w:szCs w:val="18"/>
                <w:lang w:val="es-ES"/>
              </w:rPr>
            </w:pPr>
            <w:r>
              <w:rPr>
                <w:b/>
                <w:sz w:val="18"/>
                <w:szCs w:val="18"/>
                <w:lang w:val="es-ES"/>
              </w:rPr>
              <w:t>18</w:t>
            </w:r>
          </w:p>
        </w:tc>
      </w:tr>
      <w:tr w:rsidR="002C6A53" w:rsidTr="002C6A53">
        <w:trPr>
          <w:trHeight w:val="43"/>
          <w:jc w:val="center"/>
        </w:trPr>
        <w:tc>
          <w:tcPr>
            <w:tcW w:w="1667"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Calibri"/>
                <w:b/>
                <w:bCs/>
                <w:sz w:val="18"/>
                <w:szCs w:val="18"/>
              </w:rPr>
            </w:pPr>
            <w:r>
              <w:rPr>
                <w:rFonts w:cs="Calibri"/>
                <w:b/>
                <w:bCs/>
                <w:sz w:val="18"/>
                <w:szCs w:val="18"/>
              </w:rPr>
              <w:t>Inc. 3.2)</w:t>
            </w:r>
          </w:p>
        </w:tc>
        <w:tc>
          <w:tcPr>
            <w:tcW w:w="2409"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Calibri"/>
                <w:b/>
                <w:bCs/>
                <w:sz w:val="18"/>
                <w:szCs w:val="18"/>
              </w:rPr>
            </w:pPr>
            <w:r>
              <w:rPr>
                <w:rFonts w:cs="Calibri"/>
                <w:b/>
                <w:bCs/>
                <w:sz w:val="18"/>
                <w:szCs w:val="18"/>
              </w:rPr>
              <w:t>Se retoma la solicitud de informe sobre gestiones ante la Secretaría Técnica de la Autoridad Presupuestaria para el tema de la reestructuración institucional; requerido por la directiva Patricia Rodríguez Canossa.</w:t>
            </w:r>
          </w:p>
        </w:tc>
        <w:tc>
          <w:tcPr>
            <w:tcW w:w="3941"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cs="Times New Roman"/>
                <w:b/>
                <w:bCs/>
                <w:sz w:val="18"/>
                <w:szCs w:val="18"/>
              </w:rPr>
            </w:pPr>
            <w:r>
              <w:rPr>
                <w:b/>
                <w:bCs/>
                <w:sz w:val="18"/>
                <w:szCs w:val="18"/>
              </w:rPr>
              <w:t xml:space="preserve">Se concluye que en la próxima sesión estarán viendo el informe solicitado sobre gestiones ante la Secretaría Técnica de la Autoridad Presupuestaria para el tema de la reestructuración institucional. </w:t>
            </w:r>
          </w:p>
          <w:p w:rsidR="002C6A53" w:rsidRDefault="002C6A53">
            <w:pPr>
              <w:pStyle w:val="Sinespaciado"/>
              <w:jc w:val="both"/>
              <w:rPr>
                <w:rFonts w:cs="Calibri"/>
                <w:b/>
                <w:bCs/>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rsidR="002C6A53" w:rsidRDefault="002C6A53">
            <w:pPr>
              <w:suppressAutoHyphens w:val="0"/>
              <w:spacing w:after="0" w:line="240" w:lineRule="auto"/>
              <w:jc w:val="center"/>
              <w:rPr>
                <w:b/>
                <w:sz w:val="18"/>
                <w:szCs w:val="18"/>
                <w:lang w:val="es-ES"/>
              </w:rPr>
            </w:pPr>
            <w:r>
              <w:rPr>
                <w:b/>
                <w:sz w:val="18"/>
                <w:szCs w:val="18"/>
                <w:lang w:val="es-ES"/>
              </w:rPr>
              <w:t>20</w:t>
            </w:r>
          </w:p>
        </w:tc>
      </w:tr>
      <w:tr w:rsidR="002C6A53" w:rsidTr="002C6A53">
        <w:trPr>
          <w:jc w:val="center"/>
        </w:trPr>
        <w:tc>
          <w:tcPr>
            <w:tcW w:w="1667"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Calibri"/>
                <w:b/>
                <w:bCs/>
                <w:sz w:val="18"/>
                <w:szCs w:val="18"/>
              </w:rPr>
            </w:pPr>
            <w:r>
              <w:rPr>
                <w:rFonts w:cs="Calibri"/>
                <w:b/>
                <w:bCs/>
                <w:sz w:val="18"/>
                <w:szCs w:val="18"/>
              </w:rPr>
              <w:t>Inc. 3.4)</w:t>
            </w:r>
          </w:p>
        </w:tc>
        <w:tc>
          <w:tcPr>
            <w:tcW w:w="2409"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Calibri"/>
                <w:b/>
                <w:bCs/>
                <w:sz w:val="18"/>
                <w:szCs w:val="18"/>
              </w:rPr>
            </w:pPr>
            <w:r>
              <w:rPr>
                <w:rFonts w:cs="Calibri"/>
                <w:b/>
                <w:bCs/>
                <w:sz w:val="18"/>
                <w:szCs w:val="18"/>
              </w:rPr>
              <w:t xml:space="preserve">Se conoce la solicitud de informe sobre lo ocurrido con el caso del señor Alejandro Jiménez Blanco, Gerente </w:t>
            </w:r>
            <w:proofErr w:type="spellStart"/>
            <w:r>
              <w:rPr>
                <w:rFonts w:cs="Calibri"/>
                <w:b/>
                <w:bCs/>
                <w:sz w:val="18"/>
                <w:szCs w:val="18"/>
              </w:rPr>
              <w:t>a.i.</w:t>
            </w:r>
            <w:proofErr w:type="spellEnd"/>
            <w:r>
              <w:rPr>
                <w:rFonts w:cs="Calibri"/>
                <w:b/>
                <w:bCs/>
                <w:sz w:val="18"/>
                <w:szCs w:val="18"/>
              </w:rPr>
              <w:t xml:space="preserve"> de Asistencia Técnica; requerido por la directiva Patricia Rodríguez Canossa.</w:t>
            </w:r>
          </w:p>
        </w:tc>
        <w:tc>
          <w:tcPr>
            <w:tcW w:w="3941"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cs="Calibri"/>
                <w:b/>
                <w:bCs/>
                <w:sz w:val="18"/>
                <w:szCs w:val="18"/>
              </w:rPr>
            </w:pPr>
            <w:r>
              <w:rPr>
                <w:rFonts w:cs="Calibri"/>
                <w:b/>
                <w:bCs/>
                <w:sz w:val="18"/>
                <w:szCs w:val="18"/>
              </w:rPr>
              <w:t>Acuerdo 3:</w:t>
            </w: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r>
              <w:rPr>
                <w:rFonts w:cs="Calibri"/>
                <w:b/>
                <w:bCs/>
                <w:sz w:val="18"/>
                <w:szCs w:val="18"/>
                <w:lang w:eastAsia="es-ES"/>
              </w:rPr>
              <w:t>La Junta Interventora de INFOCOOP acuerda que para la Sesión Ordinaria programada para el 26 de julio, 2019, se dé prioridad, en la agenda de la sesión, a los temas de la Auditoría Interna de INFOCOOP y así conocerlos al inicio de la sesión, sin detrimento de que hubiese otros temas que se pudieran incorporar por parte de la Administración…</w:t>
            </w:r>
          </w:p>
        </w:tc>
        <w:tc>
          <w:tcPr>
            <w:tcW w:w="1418" w:type="dxa"/>
            <w:tcBorders>
              <w:top w:val="single" w:sz="4" w:space="0" w:color="000000"/>
              <w:left w:val="single" w:sz="4" w:space="0" w:color="000000"/>
              <w:bottom w:val="single" w:sz="4" w:space="0" w:color="000000"/>
              <w:right w:val="single" w:sz="4" w:space="0" w:color="000000"/>
            </w:tcBorders>
            <w:hideMark/>
          </w:tcPr>
          <w:p w:rsidR="002C6A53" w:rsidRDefault="002C6A53">
            <w:pPr>
              <w:suppressAutoHyphens w:val="0"/>
              <w:spacing w:after="0" w:line="240" w:lineRule="auto"/>
              <w:jc w:val="center"/>
              <w:rPr>
                <w:b/>
                <w:sz w:val="18"/>
                <w:szCs w:val="18"/>
                <w:lang w:val="es-ES"/>
              </w:rPr>
            </w:pPr>
            <w:r>
              <w:rPr>
                <w:b/>
                <w:sz w:val="18"/>
                <w:szCs w:val="18"/>
                <w:lang w:val="es-ES"/>
              </w:rPr>
              <w:t>20</w:t>
            </w:r>
          </w:p>
        </w:tc>
      </w:tr>
      <w:tr w:rsidR="002C6A53" w:rsidTr="002C6A53">
        <w:trPr>
          <w:jc w:val="center"/>
        </w:trPr>
        <w:tc>
          <w:tcPr>
            <w:tcW w:w="1667"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cs="Calibri"/>
                <w:b/>
                <w:bCs/>
                <w:sz w:val="18"/>
                <w:szCs w:val="18"/>
              </w:rPr>
            </w:pPr>
            <w:r>
              <w:rPr>
                <w:rFonts w:cs="Calibri"/>
                <w:b/>
                <w:bCs/>
                <w:sz w:val="18"/>
                <w:szCs w:val="18"/>
              </w:rPr>
              <w:t>Artículo Tercero.</w:t>
            </w: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r>
              <w:rPr>
                <w:rFonts w:cs="Calibri"/>
                <w:b/>
                <w:bCs/>
                <w:sz w:val="18"/>
                <w:szCs w:val="18"/>
              </w:rPr>
              <w:t>Asuntos Resolutivos.</w:t>
            </w: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r>
              <w:rPr>
                <w:rFonts w:cs="Calibri"/>
                <w:b/>
                <w:bCs/>
                <w:sz w:val="18"/>
                <w:szCs w:val="18"/>
              </w:rPr>
              <w:t>Inc. 4.1)</w:t>
            </w:r>
          </w:p>
        </w:tc>
        <w:tc>
          <w:tcPr>
            <w:tcW w:w="2409"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r>
              <w:rPr>
                <w:rFonts w:cs="Calibri"/>
                <w:b/>
                <w:bCs/>
                <w:sz w:val="18"/>
                <w:szCs w:val="18"/>
              </w:rPr>
              <w:t xml:space="preserve">Se conoce el oficio FI 876-2019, </w:t>
            </w:r>
            <w:r>
              <w:rPr>
                <w:rFonts w:eastAsia="Times New Roman" w:cs="Calibri"/>
                <w:b/>
                <w:bCs/>
                <w:sz w:val="18"/>
                <w:szCs w:val="18"/>
                <w:lang w:eastAsia="es-ES"/>
              </w:rPr>
              <w:t xml:space="preserve">mediante el cual se analiza la solicitud de </w:t>
            </w:r>
            <w:r>
              <w:rPr>
                <w:rFonts w:cs="Calibri"/>
                <w:b/>
                <w:bCs/>
                <w:color w:val="000000"/>
                <w:sz w:val="18"/>
                <w:szCs w:val="18"/>
              </w:rPr>
              <w:t>modificación de los apartados de, la actividad, línea de crédito, plazo, reintegro, plan de inversión y garantía, de la operación 01-3-18-10762 a cargo de COOCIQUE RL; y oficio FI 956-2019, en ampliación al citado oficio FI 876-2019.</w:t>
            </w:r>
          </w:p>
          <w:p w:rsidR="002C6A53" w:rsidRDefault="002C6A53">
            <w:pPr>
              <w:pStyle w:val="Sinespaciado"/>
              <w:jc w:val="both"/>
              <w:rPr>
                <w:rFonts w:cs="Calibri"/>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cs="Times New Roman"/>
                <w:b/>
                <w:bCs/>
                <w:sz w:val="18"/>
                <w:szCs w:val="18"/>
              </w:rPr>
            </w:pPr>
          </w:p>
          <w:p w:rsidR="002C6A53" w:rsidRDefault="002C6A53">
            <w:pPr>
              <w:pStyle w:val="Sinespaciado"/>
              <w:jc w:val="both"/>
              <w:rPr>
                <w:b/>
                <w:bCs/>
                <w:sz w:val="18"/>
                <w:szCs w:val="18"/>
              </w:rPr>
            </w:pPr>
          </w:p>
          <w:p w:rsidR="002C6A53" w:rsidRDefault="002C6A53">
            <w:pPr>
              <w:pStyle w:val="Sinespaciado"/>
              <w:jc w:val="both"/>
              <w:rPr>
                <w:b/>
                <w:bCs/>
                <w:sz w:val="18"/>
                <w:szCs w:val="18"/>
              </w:rPr>
            </w:pPr>
          </w:p>
          <w:p w:rsidR="002C6A53" w:rsidRDefault="002C6A53">
            <w:pPr>
              <w:pStyle w:val="Sinespaciado"/>
              <w:jc w:val="both"/>
              <w:rPr>
                <w:b/>
                <w:bCs/>
                <w:sz w:val="18"/>
                <w:szCs w:val="18"/>
              </w:rPr>
            </w:pPr>
          </w:p>
          <w:p w:rsidR="002C6A53" w:rsidRDefault="002C6A53">
            <w:pPr>
              <w:pStyle w:val="Sinespaciado"/>
              <w:jc w:val="both"/>
              <w:rPr>
                <w:b/>
                <w:bCs/>
                <w:sz w:val="18"/>
                <w:szCs w:val="18"/>
              </w:rPr>
            </w:pPr>
          </w:p>
          <w:p w:rsidR="002C6A53" w:rsidRDefault="002C6A53">
            <w:pPr>
              <w:pStyle w:val="Sinespaciado"/>
              <w:jc w:val="both"/>
              <w:rPr>
                <w:b/>
                <w:bCs/>
                <w:sz w:val="18"/>
                <w:szCs w:val="18"/>
              </w:rPr>
            </w:pPr>
          </w:p>
          <w:p w:rsidR="002C6A53" w:rsidRDefault="002C6A53">
            <w:pPr>
              <w:pStyle w:val="Sinespaciado"/>
              <w:jc w:val="both"/>
              <w:rPr>
                <w:b/>
                <w:bCs/>
                <w:sz w:val="18"/>
                <w:szCs w:val="18"/>
              </w:rPr>
            </w:pPr>
          </w:p>
          <w:p w:rsidR="002C6A53" w:rsidRDefault="002C6A53">
            <w:pPr>
              <w:pStyle w:val="Sinespaciado"/>
              <w:jc w:val="both"/>
              <w:rPr>
                <w:b/>
                <w:bCs/>
                <w:sz w:val="18"/>
                <w:szCs w:val="18"/>
              </w:rPr>
            </w:pPr>
            <w:r>
              <w:rPr>
                <w:b/>
                <w:bCs/>
                <w:sz w:val="18"/>
                <w:szCs w:val="18"/>
              </w:rPr>
              <w:t>Acuerdo 4:</w:t>
            </w:r>
          </w:p>
          <w:p w:rsidR="002C6A53" w:rsidRDefault="002C6A53">
            <w:pPr>
              <w:pStyle w:val="Sinespaciado"/>
              <w:jc w:val="both"/>
              <w:rPr>
                <w:b/>
                <w:bCs/>
                <w:sz w:val="16"/>
                <w:szCs w:val="16"/>
              </w:rPr>
            </w:pPr>
          </w:p>
          <w:p w:rsidR="002C6A53" w:rsidRDefault="002C6A53">
            <w:pPr>
              <w:pStyle w:val="Sinespaciado"/>
              <w:jc w:val="both"/>
              <w:rPr>
                <w:b/>
                <w:bCs/>
                <w:color w:val="000000"/>
                <w:sz w:val="18"/>
                <w:szCs w:val="18"/>
              </w:rPr>
            </w:pPr>
            <w:r>
              <w:rPr>
                <w:b/>
                <w:bCs/>
                <w:color w:val="000000"/>
                <w:sz w:val="18"/>
                <w:szCs w:val="18"/>
              </w:rPr>
              <w:t xml:space="preserve">Visto los oficios del Área de Financiamiento FI 876-2019 del 19 de junio, 2019 y FI 956-2019 del 02 de julio, 2019, referentes a la solicitud de modificación de los apartados de, la actividad, línea de crédito, plazo, reintegro, plan de inversión y garantía de la operación 01-3-18-10762 de COOCIQUE RL, el Acta </w:t>
            </w:r>
            <w:proofErr w:type="spellStart"/>
            <w:r>
              <w:rPr>
                <w:b/>
                <w:bCs/>
                <w:color w:val="000000"/>
                <w:sz w:val="18"/>
                <w:szCs w:val="18"/>
              </w:rPr>
              <w:t>N°</w:t>
            </w:r>
            <w:proofErr w:type="spellEnd"/>
            <w:r>
              <w:rPr>
                <w:b/>
                <w:bCs/>
                <w:color w:val="000000"/>
                <w:sz w:val="18"/>
                <w:szCs w:val="18"/>
              </w:rPr>
              <w:t xml:space="preserve"> 314 de la Comisión de Crédito de Fondos Propios celebrada el 02 de julio, 2019, y el Dictamen Positivo Unánime </w:t>
            </w:r>
            <w:proofErr w:type="spellStart"/>
            <w:r>
              <w:rPr>
                <w:b/>
                <w:bCs/>
                <w:color w:val="000000"/>
                <w:sz w:val="18"/>
                <w:szCs w:val="18"/>
              </w:rPr>
              <w:t>N°</w:t>
            </w:r>
            <w:proofErr w:type="spellEnd"/>
            <w:r>
              <w:rPr>
                <w:b/>
                <w:bCs/>
                <w:color w:val="000000"/>
                <w:sz w:val="18"/>
                <w:szCs w:val="18"/>
              </w:rPr>
              <w:t xml:space="preserve"> 1-314-2019.</w:t>
            </w:r>
          </w:p>
          <w:p w:rsidR="002C6A53" w:rsidRDefault="002C6A53">
            <w:pPr>
              <w:pStyle w:val="Sinespaciado"/>
              <w:jc w:val="both"/>
              <w:rPr>
                <w:b/>
                <w:bCs/>
                <w:color w:val="000000"/>
                <w:sz w:val="18"/>
                <w:szCs w:val="18"/>
              </w:rPr>
            </w:pPr>
          </w:p>
          <w:p w:rsidR="002C6A53" w:rsidRDefault="002C6A53" w:rsidP="007B2268">
            <w:pPr>
              <w:pStyle w:val="Sinespaciado"/>
              <w:numPr>
                <w:ilvl w:val="0"/>
                <w:numId w:val="1"/>
              </w:numPr>
              <w:ind w:left="0" w:firstLine="0"/>
              <w:jc w:val="both"/>
              <w:rPr>
                <w:b/>
                <w:bCs/>
                <w:color w:val="000000"/>
                <w:sz w:val="18"/>
                <w:szCs w:val="18"/>
              </w:rPr>
            </w:pPr>
            <w:r>
              <w:rPr>
                <w:b/>
                <w:bCs/>
                <w:color w:val="000000"/>
                <w:sz w:val="18"/>
                <w:szCs w:val="18"/>
              </w:rPr>
              <w:t>La Junta Interventora de INFOCOOP acuerda rechazar el análisis técnico del Área de Financiamiento presentado en oficio FI 876-2019.</w:t>
            </w:r>
          </w:p>
          <w:p w:rsidR="002C6A53" w:rsidRDefault="002C6A53">
            <w:pPr>
              <w:pStyle w:val="Sinespaciado"/>
              <w:jc w:val="both"/>
              <w:rPr>
                <w:b/>
                <w:bCs/>
                <w:color w:val="000000"/>
                <w:sz w:val="18"/>
                <w:szCs w:val="18"/>
              </w:rPr>
            </w:pPr>
          </w:p>
          <w:p w:rsidR="002C6A53" w:rsidRDefault="002C6A53" w:rsidP="007B2268">
            <w:pPr>
              <w:pStyle w:val="Sinespaciado"/>
              <w:numPr>
                <w:ilvl w:val="0"/>
                <w:numId w:val="1"/>
              </w:numPr>
              <w:ind w:left="0" w:firstLine="0"/>
              <w:jc w:val="both"/>
              <w:rPr>
                <w:b/>
                <w:bCs/>
                <w:sz w:val="18"/>
                <w:szCs w:val="18"/>
              </w:rPr>
            </w:pPr>
            <w:r>
              <w:rPr>
                <w:b/>
                <w:bCs/>
                <w:color w:val="000000"/>
                <w:sz w:val="18"/>
                <w:szCs w:val="18"/>
              </w:rPr>
              <w:t xml:space="preserve">Se acuerda modificar parcialmente el acuerdo JI 417-2018, adoptado en la Sesión Ordinaria </w:t>
            </w:r>
            <w:proofErr w:type="spellStart"/>
            <w:r>
              <w:rPr>
                <w:b/>
                <w:bCs/>
                <w:color w:val="000000"/>
                <w:sz w:val="18"/>
                <w:szCs w:val="18"/>
              </w:rPr>
              <w:t>N°</w:t>
            </w:r>
            <w:proofErr w:type="spellEnd"/>
            <w:r>
              <w:rPr>
                <w:b/>
                <w:bCs/>
                <w:color w:val="000000"/>
                <w:sz w:val="18"/>
                <w:szCs w:val="18"/>
              </w:rPr>
              <w:t xml:space="preserve"> 098, celebrada el 18 de diciembre, 2018, mediante el cual se aprobó crédito por el monto de ¢2.000 millones a COOCIQUE RL, en el </w:t>
            </w:r>
            <w:r>
              <w:rPr>
                <w:b/>
                <w:bCs/>
                <w:color w:val="000000"/>
                <w:sz w:val="18"/>
                <w:szCs w:val="18"/>
              </w:rPr>
              <w:lastRenderedPageBreak/>
              <w:t>sentido de disminuir al 8% la tasa de interés, quedando las demás condiciones tal cual se consignan en el citado acuerdo JI 417-2019; dado el interés del Órgano Colegiado de activar la economía, de responder a una necesidad de los asociados de la cooperativa en el tema de vivienda y que además iría en función de la generación de empleo…</w:t>
            </w:r>
          </w:p>
        </w:tc>
        <w:tc>
          <w:tcPr>
            <w:tcW w:w="1418" w:type="dxa"/>
            <w:tcBorders>
              <w:top w:val="single" w:sz="4" w:space="0" w:color="000000"/>
              <w:left w:val="single" w:sz="4" w:space="0" w:color="000000"/>
              <w:bottom w:val="single" w:sz="4" w:space="0" w:color="000000"/>
              <w:right w:val="single" w:sz="4" w:space="0" w:color="000000"/>
            </w:tcBorders>
          </w:tcPr>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r>
              <w:rPr>
                <w:b/>
                <w:sz w:val="18"/>
                <w:szCs w:val="18"/>
                <w:lang w:val="es-ES"/>
              </w:rPr>
              <w:t>22</w:t>
            </w:r>
          </w:p>
          <w:p w:rsidR="002C6A53" w:rsidRDefault="002C6A53">
            <w:pPr>
              <w:suppressAutoHyphens w:val="0"/>
              <w:spacing w:after="0" w:line="240" w:lineRule="auto"/>
              <w:jc w:val="center"/>
              <w:rPr>
                <w:b/>
                <w:sz w:val="18"/>
                <w:szCs w:val="18"/>
                <w:lang w:val="es-ES"/>
              </w:rPr>
            </w:pPr>
          </w:p>
        </w:tc>
      </w:tr>
      <w:tr w:rsidR="002C6A53" w:rsidTr="002C6A53">
        <w:trPr>
          <w:jc w:val="center"/>
        </w:trPr>
        <w:tc>
          <w:tcPr>
            <w:tcW w:w="1667"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Calibri"/>
                <w:b/>
                <w:bCs/>
                <w:sz w:val="18"/>
                <w:szCs w:val="18"/>
              </w:rPr>
            </w:pPr>
            <w:r>
              <w:rPr>
                <w:rFonts w:cs="Calibri"/>
                <w:b/>
                <w:bCs/>
                <w:sz w:val="18"/>
                <w:szCs w:val="18"/>
              </w:rPr>
              <w:t>Inc. 4.2)</w:t>
            </w:r>
          </w:p>
        </w:tc>
        <w:tc>
          <w:tcPr>
            <w:tcW w:w="2409"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Calibri"/>
                <w:b/>
                <w:bCs/>
                <w:sz w:val="18"/>
                <w:szCs w:val="18"/>
              </w:rPr>
            </w:pPr>
            <w:r>
              <w:rPr>
                <w:rFonts w:cs="Calibri"/>
                <w:b/>
                <w:bCs/>
                <w:sz w:val="18"/>
                <w:szCs w:val="18"/>
              </w:rPr>
              <w:t xml:space="preserve">Se conoce el oficio FI 0892-2019, </w:t>
            </w:r>
            <w:r>
              <w:rPr>
                <w:rFonts w:eastAsia="Times New Roman" w:cs="Calibri"/>
                <w:b/>
                <w:bCs/>
                <w:sz w:val="18"/>
                <w:szCs w:val="18"/>
                <w:lang w:eastAsia="es-ES"/>
              </w:rPr>
              <w:t xml:space="preserve">mediante el cual se analiza la solicitud de cambio del apartado de garantía del crédito aprobado en Sesión Ordinaria </w:t>
            </w:r>
            <w:proofErr w:type="spellStart"/>
            <w:r>
              <w:rPr>
                <w:rFonts w:eastAsia="Times New Roman" w:cs="Calibri"/>
                <w:b/>
                <w:bCs/>
                <w:sz w:val="18"/>
                <w:szCs w:val="18"/>
                <w:lang w:eastAsia="es-ES"/>
              </w:rPr>
              <w:t>N°</w:t>
            </w:r>
            <w:proofErr w:type="spellEnd"/>
            <w:r>
              <w:rPr>
                <w:rFonts w:eastAsia="Times New Roman" w:cs="Calibri"/>
                <w:b/>
                <w:bCs/>
                <w:sz w:val="18"/>
                <w:szCs w:val="18"/>
                <w:lang w:eastAsia="es-ES"/>
              </w:rPr>
              <w:t xml:space="preserve"> 087, artículo 3, inciso 6.3, del 04 de octubre del 2018, por el monto de ¢308 millones y del crédito aprobado en Sesión Ordinaria </w:t>
            </w:r>
            <w:proofErr w:type="spellStart"/>
            <w:r>
              <w:rPr>
                <w:rFonts w:eastAsia="Times New Roman" w:cs="Calibri"/>
                <w:b/>
                <w:bCs/>
                <w:sz w:val="18"/>
                <w:szCs w:val="18"/>
                <w:lang w:eastAsia="es-ES"/>
              </w:rPr>
              <w:t>N°</w:t>
            </w:r>
            <w:proofErr w:type="spellEnd"/>
            <w:r>
              <w:rPr>
                <w:rFonts w:eastAsia="Times New Roman" w:cs="Calibri"/>
                <w:b/>
                <w:bCs/>
                <w:sz w:val="18"/>
                <w:szCs w:val="18"/>
                <w:lang w:eastAsia="es-ES"/>
              </w:rPr>
              <w:t xml:space="preserve"> 094, artículo 3, inciso 5.1, del 22 de noviembre, 2018, por el monto de ¢692 millones, a favor de COOPEAMISTAD RL</w:t>
            </w:r>
            <w:r>
              <w:rPr>
                <w:rFonts w:cs="Calibri"/>
                <w:b/>
                <w:bCs/>
                <w:color w:val="000000"/>
                <w:sz w:val="18"/>
                <w:szCs w:val="18"/>
              </w:rPr>
              <w:t>.</w:t>
            </w:r>
          </w:p>
        </w:tc>
        <w:tc>
          <w:tcPr>
            <w:tcW w:w="3941"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cs="Calibri"/>
                <w:b/>
                <w:bCs/>
                <w:sz w:val="18"/>
                <w:szCs w:val="18"/>
              </w:rPr>
            </w:pPr>
            <w:r>
              <w:rPr>
                <w:rFonts w:cs="Calibri"/>
                <w:b/>
                <w:bCs/>
                <w:sz w:val="18"/>
                <w:szCs w:val="18"/>
              </w:rPr>
              <w:t>Acuerdo 5:</w:t>
            </w: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r>
              <w:rPr>
                <w:rFonts w:cs="Calibri"/>
                <w:b/>
                <w:bCs/>
                <w:sz w:val="18"/>
                <w:szCs w:val="18"/>
              </w:rPr>
              <w:t xml:space="preserve">1° Recibido y conocido el oficio del Área de Financiamiento FI 0892-2019 del 20 de junio, 2019, referente a la solicitud de cambio del apartado de garantía del acuerdo aprobado a favor de COOPEAMISTAD RL mediante acuerdo JI 324-2018, el Acta </w:t>
            </w:r>
            <w:proofErr w:type="spellStart"/>
            <w:r>
              <w:rPr>
                <w:rFonts w:cs="Calibri"/>
                <w:b/>
                <w:bCs/>
                <w:sz w:val="18"/>
                <w:szCs w:val="18"/>
              </w:rPr>
              <w:t>N°</w:t>
            </w:r>
            <w:proofErr w:type="spellEnd"/>
            <w:r>
              <w:rPr>
                <w:rFonts w:cs="Calibri"/>
                <w:b/>
                <w:bCs/>
                <w:sz w:val="18"/>
                <w:szCs w:val="18"/>
              </w:rPr>
              <w:t xml:space="preserve"> 314 de la Comisión de Crédito de Fondos Propios, celebrada el 02 de julio, 2019 y el Dictamen Positivo Unánime </w:t>
            </w:r>
            <w:proofErr w:type="spellStart"/>
            <w:r>
              <w:rPr>
                <w:rFonts w:cs="Calibri"/>
                <w:b/>
                <w:bCs/>
                <w:sz w:val="18"/>
                <w:szCs w:val="18"/>
              </w:rPr>
              <w:t>N°</w:t>
            </w:r>
            <w:proofErr w:type="spellEnd"/>
            <w:r>
              <w:rPr>
                <w:rFonts w:cs="Calibri"/>
                <w:b/>
                <w:bCs/>
                <w:sz w:val="18"/>
                <w:szCs w:val="18"/>
              </w:rPr>
              <w:t xml:space="preserve"> 2-314-2019.</w:t>
            </w:r>
          </w:p>
          <w:p w:rsidR="002C6A53" w:rsidRDefault="002C6A53">
            <w:pPr>
              <w:pStyle w:val="Sinespaciado"/>
              <w:jc w:val="both"/>
              <w:rPr>
                <w:rFonts w:cs="Calibri"/>
                <w:b/>
                <w:bCs/>
                <w:sz w:val="18"/>
                <w:szCs w:val="18"/>
              </w:rPr>
            </w:pPr>
          </w:p>
          <w:p w:rsidR="002C6A53" w:rsidRDefault="002C6A53" w:rsidP="007B2268">
            <w:pPr>
              <w:pStyle w:val="Sinespaciado"/>
              <w:numPr>
                <w:ilvl w:val="0"/>
                <w:numId w:val="1"/>
              </w:numPr>
              <w:jc w:val="both"/>
              <w:rPr>
                <w:rFonts w:cs="Calibri"/>
                <w:b/>
                <w:bCs/>
                <w:sz w:val="18"/>
                <w:szCs w:val="18"/>
              </w:rPr>
            </w:pPr>
            <w:r>
              <w:rPr>
                <w:rFonts w:cs="Calibri"/>
                <w:b/>
                <w:bCs/>
                <w:sz w:val="18"/>
                <w:szCs w:val="18"/>
              </w:rPr>
              <w:t xml:space="preserve">La Junta Interventora de INFOCOOP acuerda definir que se cumplan las condiciones establecidas en el acuerdo JI 324-2018, adoptado en la Sesión Ordinaria </w:t>
            </w:r>
            <w:proofErr w:type="spellStart"/>
            <w:r>
              <w:rPr>
                <w:rFonts w:cs="Calibri"/>
                <w:b/>
                <w:bCs/>
                <w:sz w:val="18"/>
                <w:szCs w:val="18"/>
              </w:rPr>
              <w:t>N°</w:t>
            </w:r>
            <w:proofErr w:type="spellEnd"/>
            <w:r>
              <w:rPr>
                <w:rFonts w:cs="Calibri"/>
                <w:b/>
                <w:bCs/>
                <w:sz w:val="18"/>
                <w:szCs w:val="18"/>
              </w:rPr>
              <w:t xml:space="preserve"> 087, celebrada el 04 de octubre, 2018, en relación con el crédito aprobado por el monto de ¢308 millones a favor de COOPEAMISTAD RL…</w:t>
            </w:r>
          </w:p>
          <w:p w:rsidR="002C6A53" w:rsidRDefault="002C6A53">
            <w:pPr>
              <w:pStyle w:val="Sinespaciado"/>
              <w:jc w:val="both"/>
              <w:rPr>
                <w:rFonts w:cs="Calibri"/>
                <w:b/>
                <w:bCs/>
                <w:sz w:val="18"/>
                <w:szCs w:val="18"/>
              </w:rPr>
            </w:pPr>
          </w:p>
          <w:p w:rsidR="002C6A53" w:rsidRDefault="002C6A53">
            <w:pPr>
              <w:jc w:val="both"/>
              <w:rPr>
                <w:rFonts w:ascii="Century Gothic" w:hAnsi="Century Gothic"/>
                <w:sz w:val="24"/>
                <w:szCs w:val="24"/>
              </w:rPr>
            </w:pPr>
          </w:p>
          <w:p w:rsidR="002C6A53" w:rsidRDefault="002C6A53">
            <w:pPr>
              <w:pStyle w:val="Sinespaciado"/>
              <w:jc w:val="both"/>
              <w:rPr>
                <w:rFonts w:ascii="Calibri" w:hAnsi="Calibri"/>
                <w:b/>
                <w:bCs/>
                <w:sz w:val="18"/>
                <w:szCs w:val="18"/>
              </w:rPr>
            </w:pPr>
            <w:r>
              <w:rPr>
                <w:b/>
                <w:bCs/>
                <w:sz w:val="18"/>
                <w:szCs w:val="18"/>
              </w:rPr>
              <w:t>Acuerdo 6:</w:t>
            </w:r>
          </w:p>
          <w:p w:rsidR="002C6A53" w:rsidRDefault="002C6A53">
            <w:pPr>
              <w:pStyle w:val="Sinespaciado"/>
              <w:jc w:val="both"/>
              <w:rPr>
                <w:b/>
                <w:bCs/>
                <w:sz w:val="18"/>
                <w:szCs w:val="18"/>
              </w:rPr>
            </w:pPr>
          </w:p>
          <w:p w:rsidR="002C6A53" w:rsidRDefault="002C6A53">
            <w:pPr>
              <w:pStyle w:val="Sinespaciado"/>
              <w:jc w:val="both"/>
              <w:rPr>
                <w:b/>
                <w:bCs/>
                <w:sz w:val="18"/>
                <w:szCs w:val="18"/>
              </w:rPr>
            </w:pPr>
            <w:r>
              <w:rPr>
                <w:b/>
                <w:bCs/>
                <w:sz w:val="18"/>
                <w:szCs w:val="18"/>
              </w:rPr>
              <w:t>2°   Se acuerda acoger la observación del señor Guillermo Calderón Torres, Auditor Interno, en el sentido de instruir a la Dirección Ejecutiva, para que a través del área técnica correspondiente, presente ante la Junta Interventora de INFOCOOP, propuesta sobre la necesidad de que la Institución cuente con un rol de Abogados Externos para el proceso de cobro judicial de las asociaciones cooperativas, la cual detalle el procedimiento que se requiere seguir sea ante la Contraloría General de la República, cuántos Abogados Externos podrían requerirse, entre otros.</w:t>
            </w:r>
          </w:p>
          <w:p w:rsidR="002C6A53" w:rsidRDefault="002C6A53">
            <w:pPr>
              <w:pStyle w:val="Sinespaciado"/>
              <w:jc w:val="both"/>
              <w:rPr>
                <w:b/>
                <w:bCs/>
                <w:sz w:val="18"/>
                <w:szCs w:val="18"/>
              </w:rPr>
            </w:pPr>
          </w:p>
          <w:p w:rsidR="002C6A53" w:rsidRDefault="002C6A53">
            <w:pPr>
              <w:pStyle w:val="Sinespaciado"/>
              <w:jc w:val="both"/>
              <w:rPr>
                <w:b/>
                <w:bCs/>
                <w:sz w:val="18"/>
                <w:szCs w:val="18"/>
              </w:rPr>
            </w:pPr>
            <w:r>
              <w:rPr>
                <w:b/>
                <w:bCs/>
                <w:sz w:val="18"/>
                <w:szCs w:val="18"/>
              </w:rPr>
              <w:t>3°</w:t>
            </w:r>
            <w:r>
              <w:rPr>
                <w:b/>
                <w:bCs/>
                <w:sz w:val="18"/>
                <w:szCs w:val="18"/>
              </w:rPr>
              <w:tab/>
              <w:t xml:space="preserve">Asimismo, la Junta Interventora de INFOCOOP acuerda acoger la observación del señor Guillermo Calderón Torres, Auditor Interno, de instruir a la Dirección Ejecutiva para que, a través del Área de Financiamiento, se analice el informe realizado por la Unidad de Seguimiento del INFOCOOP, suscrito por el señor Francisco Guillén Ruíz, Subdirector Ejecutivo </w:t>
            </w:r>
            <w:proofErr w:type="spellStart"/>
            <w:r>
              <w:rPr>
                <w:b/>
                <w:bCs/>
                <w:sz w:val="18"/>
                <w:szCs w:val="18"/>
              </w:rPr>
              <w:t>a.i.</w:t>
            </w:r>
            <w:proofErr w:type="spellEnd"/>
            <w:r>
              <w:rPr>
                <w:b/>
                <w:bCs/>
                <w:sz w:val="18"/>
                <w:szCs w:val="18"/>
              </w:rPr>
              <w:t xml:space="preserve">, que contiene seguimiento a los pagarés recibidos en garantía de las cooperativas. </w:t>
            </w:r>
          </w:p>
          <w:p w:rsidR="002C6A53" w:rsidRDefault="002C6A53">
            <w:pPr>
              <w:pStyle w:val="Sinespaciado"/>
              <w:jc w:val="both"/>
              <w:rPr>
                <w:rFonts w:cs="Calibri"/>
                <w:b/>
                <w:bCs/>
                <w:sz w:val="18"/>
                <w:szCs w:val="18"/>
              </w:rPr>
            </w:pPr>
            <w:r>
              <w:rPr>
                <w:b/>
                <w:bCs/>
                <w:sz w:val="18"/>
                <w:szCs w:val="18"/>
              </w:rPr>
              <w:t>4°</w:t>
            </w:r>
            <w:r>
              <w:rPr>
                <w:b/>
                <w:bCs/>
                <w:sz w:val="18"/>
                <w:szCs w:val="18"/>
              </w:rPr>
              <w:tab/>
              <w:t>Adicionalmente, se acoge la observación de la señora Cristina Solís Brenes, Asesora Legal, de instruir a la Dirección Ejecutiva para que, a través del Área de Financiamiento, se determine cuántas garantías transitorias hay en este momento que no se han sustituido por la garantía principal…</w:t>
            </w:r>
          </w:p>
        </w:tc>
        <w:tc>
          <w:tcPr>
            <w:tcW w:w="1418" w:type="dxa"/>
            <w:tcBorders>
              <w:top w:val="single" w:sz="4" w:space="0" w:color="000000"/>
              <w:left w:val="single" w:sz="4" w:space="0" w:color="000000"/>
              <w:bottom w:val="single" w:sz="4" w:space="0" w:color="000000"/>
              <w:right w:val="single" w:sz="4" w:space="0" w:color="000000"/>
            </w:tcBorders>
            <w:hideMark/>
          </w:tcPr>
          <w:p w:rsidR="002C6A53" w:rsidRDefault="002C6A53">
            <w:pPr>
              <w:suppressAutoHyphens w:val="0"/>
              <w:spacing w:after="0" w:line="240" w:lineRule="auto"/>
              <w:jc w:val="center"/>
              <w:rPr>
                <w:b/>
                <w:sz w:val="18"/>
                <w:szCs w:val="18"/>
                <w:lang w:val="es-ES"/>
              </w:rPr>
            </w:pPr>
            <w:r>
              <w:rPr>
                <w:b/>
                <w:sz w:val="18"/>
                <w:szCs w:val="18"/>
                <w:lang w:val="es-ES"/>
              </w:rPr>
              <w:t>66</w:t>
            </w:r>
          </w:p>
        </w:tc>
      </w:tr>
      <w:tr w:rsidR="002C6A53" w:rsidTr="002C6A53">
        <w:trPr>
          <w:jc w:val="center"/>
        </w:trPr>
        <w:tc>
          <w:tcPr>
            <w:tcW w:w="1667"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Calibri"/>
                <w:b/>
                <w:bCs/>
                <w:sz w:val="18"/>
                <w:szCs w:val="18"/>
              </w:rPr>
            </w:pPr>
            <w:r>
              <w:rPr>
                <w:rFonts w:cs="Calibri"/>
                <w:b/>
                <w:bCs/>
                <w:sz w:val="18"/>
                <w:szCs w:val="18"/>
              </w:rPr>
              <w:t>Inc. 4.3)</w:t>
            </w:r>
          </w:p>
        </w:tc>
        <w:tc>
          <w:tcPr>
            <w:tcW w:w="2409"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Calibri"/>
                <w:b/>
                <w:bCs/>
                <w:sz w:val="18"/>
                <w:szCs w:val="18"/>
              </w:rPr>
            </w:pPr>
            <w:r>
              <w:rPr>
                <w:rFonts w:eastAsia="Times New Roman" w:cs="Calibri"/>
                <w:b/>
                <w:bCs/>
                <w:sz w:val="18"/>
                <w:szCs w:val="18"/>
                <w:lang w:eastAsia="es-ES"/>
              </w:rPr>
              <w:t>Se conoce la c</w:t>
            </w:r>
            <w:r>
              <w:rPr>
                <w:rFonts w:cs="Calibri"/>
                <w:b/>
                <w:bCs/>
                <w:sz w:val="18"/>
                <w:szCs w:val="18"/>
              </w:rPr>
              <w:t xml:space="preserve">opia de los oficios AF-P-86-2019 del 08 de julio, 2019, AJ 132-2019 del 05 de julio, 2019 y la constancia AF </w:t>
            </w:r>
            <w:proofErr w:type="spellStart"/>
            <w:r>
              <w:rPr>
                <w:rFonts w:cs="Calibri"/>
                <w:b/>
                <w:bCs/>
                <w:sz w:val="18"/>
                <w:szCs w:val="18"/>
              </w:rPr>
              <w:t>N°</w:t>
            </w:r>
            <w:proofErr w:type="spellEnd"/>
            <w:r>
              <w:rPr>
                <w:rFonts w:cs="Calibri"/>
                <w:b/>
                <w:bCs/>
                <w:sz w:val="18"/>
                <w:szCs w:val="18"/>
              </w:rPr>
              <w:t xml:space="preserve"> 289-2019, referente al proceso de adjudicación de la licitación abreviada número: 2019LA-000004-0017200001, denominada: “Contratación de tres profesionales en derecho para liquidar organismos cooperativos”.</w:t>
            </w:r>
          </w:p>
        </w:tc>
        <w:tc>
          <w:tcPr>
            <w:tcW w:w="3941"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cs="Times New Roman"/>
                <w:b/>
                <w:bCs/>
                <w:sz w:val="18"/>
                <w:szCs w:val="18"/>
              </w:rPr>
            </w:pPr>
            <w:r>
              <w:rPr>
                <w:b/>
                <w:bCs/>
                <w:sz w:val="18"/>
                <w:szCs w:val="18"/>
              </w:rPr>
              <w:t>Acuerdo 7:</w:t>
            </w:r>
          </w:p>
          <w:p w:rsidR="002C6A53" w:rsidRDefault="002C6A53">
            <w:pPr>
              <w:pStyle w:val="Sinespaciado"/>
              <w:jc w:val="both"/>
              <w:rPr>
                <w:b/>
                <w:bCs/>
                <w:sz w:val="18"/>
                <w:szCs w:val="18"/>
              </w:rPr>
            </w:pPr>
          </w:p>
          <w:p w:rsidR="002C6A53" w:rsidRDefault="002C6A53">
            <w:pPr>
              <w:pStyle w:val="Sinespaciado"/>
              <w:jc w:val="both"/>
              <w:rPr>
                <w:b/>
                <w:bCs/>
                <w:sz w:val="18"/>
                <w:szCs w:val="18"/>
              </w:rPr>
            </w:pPr>
            <w:r>
              <w:rPr>
                <w:b/>
                <w:bCs/>
                <w:sz w:val="18"/>
                <w:szCs w:val="18"/>
              </w:rPr>
              <w:t xml:space="preserve">…, la Junta Interventora de INFOCOOP acuerda, con fundamento en la recomendación técnica del citado oficio AF-P-86-2019, adjudicar la Licitación Abreviada número: 2019LA-000004-0017200001, denominada: “Contratación de tres profesionales en derecho para liquidar organismos cooperativos”, en la línea uno al oferente: Consorcio </w:t>
            </w:r>
            <w:proofErr w:type="spellStart"/>
            <w:r>
              <w:rPr>
                <w:b/>
                <w:bCs/>
                <w:sz w:val="18"/>
                <w:szCs w:val="18"/>
              </w:rPr>
              <w:t>Lexincorp</w:t>
            </w:r>
            <w:proofErr w:type="spellEnd"/>
            <w:r>
              <w:rPr>
                <w:b/>
                <w:bCs/>
                <w:sz w:val="18"/>
                <w:szCs w:val="18"/>
              </w:rPr>
              <w:t xml:space="preserve"> y en la línea dos al oferente: Mauricio Álvarez Rosales, con cédula de persona física 1-1072-0149…</w:t>
            </w:r>
          </w:p>
        </w:tc>
        <w:tc>
          <w:tcPr>
            <w:tcW w:w="1418" w:type="dxa"/>
            <w:tcBorders>
              <w:top w:val="single" w:sz="4" w:space="0" w:color="000000"/>
              <w:left w:val="single" w:sz="4" w:space="0" w:color="000000"/>
              <w:bottom w:val="single" w:sz="4" w:space="0" w:color="000000"/>
              <w:right w:val="single" w:sz="4" w:space="0" w:color="000000"/>
            </w:tcBorders>
            <w:hideMark/>
          </w:tcPr>
          <w:p w:rsidR="002C6A53" w:rsidRDefault="002C6A53">
            <w:pPr>
              <w:suppressAutoHyphens w:val="0"/>
              <w:spacing w:after="0" w:line="240" w:lineRule="auto"/>
              <w:jc w:val="center"/>
              <w:rPr>
                <w:b/>
                <w:sz w:val="18"/>
                <w:szCs w:val="18"/>
                <w:lang w:val="es-ES"/>
              </w:rPr>
            </w:pPr>
            <w:r>
              <w:rPr>
                <w:b/>
                <w:sz w:val="18"/>
                <w:szCs w:val="18"/>
                <w:lang w:val="es-ES"/>
              </w:rPr>
              <w:t>89</w:t>
            </w:r>
          </w:p>
        </w:tc>
      </w:tr>
      <w:tr w:rsidR="002C6A53" w:rsidTr="002C6A53">
        <w:trPr>
          <w:jc w:val="center"/>
        </w:trPr>
        <w:tc>
          <w:tcPr>
            <w:tcW w:w="1667"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b/>
                <w:bCs/>
                <w:sz w:val="18"/>
                <w:szCs w:val="18"/>
              </w:rPr>
            </w:pPr>
            <w:r>
              <w:rPr>
                <w:b/>
                <w:bCs/>
                <w:sz w:val="18"/>
                <w:szCs w:val="18"/>
              </w:rPr>
              <w:t>Inc. 4.4)</w:t>
            </w:r>
          </w:p>
        </w:tc>
        <w:tc>
          <w:tcPr>
            <w:tcW w:w="2409"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b/>
                <w:bCs/>
                <w:sz w:val="18"/>
                <w:szCs w:val="18"/>
              </w:rPr>
            </w:pPr>
            <w:r>
              <w:rPr>
                <w:rFonts w:eastAsia="Times New Roman"/>
                <w:b/>
                <w:bCs/>
                <w:sz w:val="18"/>
                <w:szCs w:val="18"/>
                <w:lang w:eastAsia="es-ES"/>
              </w:rPr>
              <w:t>Se conoce la p</w:t>
            </w:r>
            <w:r>
              <w:rPr>
                <w:b/>
                <w:bCs/>
                <w:sz w:val="18"/>
                <w:szCs w:val="18"/>
              </w:rPr>
              <w:t xml:space="preserve">ropuesta de resolución de los Recursos de Apelación presentados por COOPEMANGLE RL, FECOOMAQ RL, FECOOPA RL, UNCOOPA RL, COOPEGUAYTIL RL, COOPEMUVE RL, UNIMUJERES RL y COOPEDELIMAR RL, contra el acto administrativo dictado por el Área de Supervisión Cooperativa, por medio del cual se les previene cumplir con los requisitos establecidos en el Decreto Ejecutivo </w:t>
            </w:r>
            <w:proofErr w:type="spellStart"/>
            <w:r>
              <w:rPr>
                <w:b/>
                <w:bCs/>
                <w:sz w:val="18"/>
                <w:szCs w:val="18"/>
              </w:rPr>
              <w:t>N°</w:t>
            </w:r>
            <w:proofErr w:type="spellEnd"/>
            <w:r>
              <w:rPr>
                <w:b/>
                <w:bCs/>
                <w:sz w:val="18"/>
                <w:szCs w:val="18"/>
              </w:rPr>
              <w:t xml:space="preserve"> 41720; resoluciones: RES-DE-065-2019, RES-DE-068-2019, RES-DE-066-2019, RES-DE-067-2019, RES-DE-077-2019, RES-DE-080-2019, RES-DE-081-2019 y RES-DE-083-2019; y respectivas propuestas de resoluciones por parte de la Junta Interventora para cada cooperativa. </w:t>
            </w:r>
          </w:p>
          <w:p w:rsidR="002C6A53" w:rsidRDefault="002C6A53">
            <w:pPr>
              <w:pStyle w:val="Sinespaciado"/>
              <w:jc w:val="both"/>
              <w:rPr>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cs="Calibri"/>
                <w:b/>
                <w:bCs/>
                <w:sz w:val="18"/>
                <w:szCs w:val="18"/>
              </w:rPr>
            </w:pPr>
            <w:r>
              <w:rPr>
                <w:rFonts w:cs="Calibri"/>
                <w:b/>
                <w:bCs/>
                <w:sz w:val="18"/>
                <w:szCs w:val="18"/>
              </w:rPr>
              <w:t>Acuerdo 8:</w:t>
            </w:r>
          </w:p>
          <w:p w:rsidR="002C6A53" w:rsidRDefault="002C6A53">
            <w:pPr>
              <w:pStyle w:val="Sinespaciado"/>
              <w:jc w:val="both"/>
              <w:rPr>
                <w:rFonts w:cs="Calibri"/>
                <w:b/>
                <w:bCs/>
                <w:sz w:val="18"/>
                <w:szCs w:val="18"/>
              </w:rPr>
            </w:pPr>
          </w:p>
          <w:p w:rsidR="002C6A53" w:rsidRDefault="002C6A53">
            <w:pPr>
              <w:pStyle w:val="Sinespaciado"/>
              <w:jc w:val="both"/>
              <w:rPr>
                <w:rFonts w:cs="Calibri"/>
                <w:b/>
                <w:bCs/>
                <w:color w:val="000000"/>
                <w:sz w:val="18"/>
                <w:szCs w:val="18"/>
                <w:lang w:val="es-MX"/>
              </w:rPr>
            </w:pPr>
            <w:r>
              <w:rPr>
                <w:rFonts w:cs="Calibri"/>
                <w:b/>
                <w:bCs/>
                <w:color w:val="000000"/>
                <w:sz w:val="18"/>
                <w:szCs w:val="18"/>
              </w:rPr>
              <w:t xml:space="preserve">…, por tanto, de conformidad con las facultades otorgadas por la Ley de Asociaciones Cooperativas y Creación del INFOCOOP, Ley 4179, Decreto Ejecutivo No. 41720 </w:t>
            </w:r>
            <w:r>
              <w:rPr>
                <w:rFonts w:cs="Calibri"/>
                <w:b/>
                <w:bCs/>
                <w:color w:val="000000"/>
                <w:sz w:val="18"/>
                <w:szCs w:val="18"/>
                <w:lang w:val="es-MX"/>
              </w:rPr>
              <w:t>del 29 de abril de 2019 denominado Reglamento para la inscripción de cooperativas y la emisión de la clasificación oficial para las elecciones bianuales del CONACOOP, Ley General de Administración Pública y los argumentos esgrimidos en la parte considerativa de la resolución, se confirma la resolución venida en alzada y se rechaza de plano el recurso de apelación por extemporáneo….</w:t>
            </w: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r>
              <w:rPr>
                <w:rFonts w:cs="Calibri"/>
                <w:b/>
                <w:bCs/>
                <w:color w:val="000000"/>
                <w:sz w:val="18"/>
                <w:szCs w:val="18"/>
                <w:lang w:val="es-MX"/>
              </w:rPr>
              <w:t>Acuerdo 9:</w:t>
            </w: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r>
              <w:rPr>
                <w:rFonts w:cs="Calibri"/>
                <w:b/>
                <w:bCs/>
                <w:color w:val="000000"/>
                <w:sz w:val="18"/>
                <w:szCs w:val="18"/>
                <w:lang w:val="es-MX"/>
              </w:rPr>
              <w:t xml:space="preserve">…, por tanto, de </w:t>
            </w:r>
            <w:r>
              <w:rPr>
                <w:rFonts w:cs="Calibri"/>
                <w:b/>
                <w:bCs/>
                <w:color w:val="000000"/>
                <w:sz w:val="18"/>
                <w:szCs w:val="18"/>
              </w:rPr>
              <w:t xml:space="preserve">conformidad con las facultades otorgadas por la Ley de Asociaciones Cooperativas y Creación del INFOCOOP, Ley 4179, Decreto Ejecutivo No. 41720 </w:t>
            </w:r>
            <w:r>
              <w:rPr>
                <w:rFonts w:cs="Calibri"/>
                <w:b/>
                <w:bCs/>
                <w:color w:val="000000"/>
                <w:sz w:val="18"/>
                <w:szCs w:val="18"/>
                <w:lang w:val="es-MX"/>
              </w:rPr>
              <w:t>del 29 de abril de 2019 denominado Reglamento para la inscripción de cooperativas y la emisión de la clasificación oficial para las elecciones bianuales del CONACOOP, Ley General de Administración Pública y los argumentos esgrimidos en la parte considerativa de la resolución, se confirma la resolución venida en alzada y se rechaza de plano el recurso de apelación por extemporáneo…</w:t>
            </w: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r>
              <w:rPr>
                <w:rFonts w:cs="Calibri"/>
                <w:b/>
                <w:bCs/>
                <w:color w:val="000000"/>
                <w:sz w:val="18"/>
                <w:szCs w:val="18"/>
                <w:lang w:val="es-MX"/>
              </w:rPr>
              <w:t>Acuerdo 10:</w:t>
            </w: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r>
              <w:rPr>
                <w:rFonts w:cs="Calibri"/>
                <w:b/>
                <w:bCs/>
                <w:color w:val="000000"/>
                <w:sz w:val="18"/>
                <w:szCs w:val="18"/>
                <w:lang w:val="es-MX"/>
              </w:rPr>
              <w:t xml:space="preserve">…, por tanto, de </w:t>
            </w:r>
            <w:r>
              <w:rPr>
                <w:rFonts w:cs="Calibri"/>
                <w:b/>
                <w:bCs/>
                <w:color w:val="000000"/>
                <w:sz w:val="18"/>
                <w:szCs w:val="18"/>
              </w:rPr>
              <w:t xml:space="preserve">conformidad con las facultades otorgadas por la Ley de Asociaciones Cooperativas y Creación del INFOCOOP, Ley 4179, Decreto Ejecutivo No. 41720 </w:t>
            </w:r>
            <w:r>
              <w:rPr>
                <w:rFonts w:cs="Calibri"/>
                <w:b/>
                <w:bCs/>
                <w:color w:val="000000"/>
                <w:sz w:val="18"/>
                <w:szCs w:val="18"/>
                <w:lang w:val="es-MX"/>
              </w:rPr>
              <w:t>del 29 de abril de 2019 denominado Reglamento para la inscripción de cooperativas y la emisión de la clasificación oficial para las elecciones bianuales del CONACOOP, Ley General de Administración Pública y los argumentos esgrimidos en la parte considerativa de la resolución, se confirma la resolución venida en alzada y se rechaza de plano el recurso de apelación por extemporáneo…</w:t>
            </w: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r>
              <w:rPr>
                <w:rFonts w:cs="Calibri"/>
                <w:b/>
                <w:bCs/>
                <w:color w:val="000000"/>
                <w:sz w:val="18"/>
                <w:szCs w:val="18"/>
                <w:lang w:val="es-MX"/>
              </w:rPr>
              <w:t>Acuerdo 11:</w:t>
            </w: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r>
              <w:rPr>
                <w:rFonts w:cs="Calibri"/>
                <w:b/>
                <w:bCs/>
                <w:color w:val="000000"/>
                <w:sz w:val="18"/>
                <w:szCs w:val="18"/>
                <w:lang w:val="es-MX"/>
              </w:rPr>
              <w:t xml:space="preserve">…, por tanto, de </w:t>
            </w:r>
            <w:r>
              <w:rPr>
                <w:rFonts w:cs="Calibri"/>
                <w:b/>
                <w:bCs/>
                <w:color w:val="000000"/>
                <w:sz w:val="18"/>
                <w:szCs w:val="18"/>
              </w:rPr>
              <w:t xml:space="preserve">conformidad con las facultades otorgadas por la Ley de Asociaciones Cooperativas y Creación del INFOCOOP, Ley 4179, Decreto Ejecutivo No. 41720 </w:t>
            </w:r>
            <w:r>
              <w:rPr>
                <w:rFonts w:cs="Calibri"/>
                <w:b/>
                <w:bCs/>
                <w:color w:val="000000"/>
                <w:sz w:val="18"/>
                <w:szCs w:val="18"/>
                <w:lang w:val="es-MX"/>
              </w:rPr>
              <w:t>del 29 de abril de 2019 denominado Reglamento para la inscripción de cooperativas y la emisión de la clasificación oficial para las elecciones bianuales del CONACOOP, Ley General de Administración Pública y los argumentos esgrimidos en la parte considerativa de la resolución, se confirma la resolución venida en alzada y se rechaza de plano el recurso de apelación por extemporáneo…</w:t>
            </w: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r>
              <w:rPr>
                <w:rFonts w:cs="Calibri"/>
                <w:b/>
                <w:bCs/>
                <w:color w:val="000000"/>
                <w:sz w:val="18"/>
                <w:szCs w:val="18"/>
                <w:lang w:val="es-MX"/>
              </w:rPr>
              <w:t>Acuerdo 12:</w:t>
            </w: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r>
              <w:rPr>
                <w:rFonts w:cs="Calibri"/>
                <w:b/>
                <w:bCs/>
                <w:color w:val="000000"/>
                <w:sz w:val="18"/>
                <w:szCs w:val="18"/>
                <w:lang w:val="es-MX"/>
              </w:rPr>
              <w:t xml:space="preserve">…, por tanto, de </w:t>
            </w:r>
            <w:r>
              <w:rPr>
                <w:rFonts w:cs="Calibri"/>
                <w:b/>
                <w:bCs/>
                <w:color w:val="000000"/>
                <w:sz w:val="18"/>
                <w:szCs w:val="18"/>
              </w:rPr>
              <w:t xml:space="preserve">conformidad con las facultades otorgadas por la Ley de Asociaciones Cooperativas y Creación del INFOCOOP, Ley 4179, Decreto Ejecutivo No. 41720 </w:t>
            </w:r>
            <w:r>
              <w:rPr>
                <w:rFonts w:cs="Calibri"/>
                <w:b/>
                <w:bCs/>
                <w:color w:val="000000"/>
                <w:sz w:val="18"/>
                <w:szCs w:val="18"/>
                <w:lang w:val="es-MX"/>
              </w:rPr>
              <w:t>del 29 de abril de 2019 denominado Reglamento para la inscripción de cooperativas y la emisión de la clasificación oficial para las elecciones bianuales del CONACOOP, Ley General de Administración Pública y los argumentos esgrimidos en la parte considerativa de la resolución, se confirma la resolución venida en alzada y se rechaza de plano el recurso de apelación por extemporáneo…</w:t>
            </w: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r>
              <w:rPr>
                <w:rFonts w:cs="Calibri"/>
                <w:b/>
                <w:bCs/>
                <w:color w:val="000000"/>
                <w:sz w:val="18"/>
                <w:szCs w:val="18"/>
                <w:lang w:val="es-MX"/>
              </w:rPr>
              <w:t>Acuerdo 13:</w:t>
            </w: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r>
              <w:rPr>
                <w:rFonts w:cs="Calibri"/>
                <w:b/>
                <w:bCs/>
                <w:color w:val="000000"/>
                <w:sz w:val="18"/>
                <w:szCs w:val="18"/>
                <w:lang w:val="es-MX"/>
              </w:rPr>
              <w:t xml:space="preserve">…, por tanto, de </w:t>
            </w:r>
            <w:r>
              <w:rPr>
                <w:rFonts w:cs="Calibri"/>
                <w:b/>
                <w:bCs/>
                <w:color w:val="000000"/>
                <w:sz w:val="18"/>
                <w:szCs w:val="18"/>
              </w:rPr>
              <w:t xml:space="preserve">conformidad con las facultades otorgadas por la Ley de Asociaciones Cooperativas y Creación del INFOCOOP, Ley 4179, Decreto Ejecutivo No. 41720 </w:t>
            </w:r>
            <w:r>
              <w:rPr>
                <w:rFonts w:cs="Calibri"/>
                <w:b/>
                <w:bCs/>
                <w:color w:val="000000"/>
                <w:sz w:val="18"/>
                <w:szCs w:val="18"/>
                <w:lang w:val="es-MX"/>
              </w:rPr>
              <w:t>del 29 de abril de 2019 denominado Reglamento para la inscripción de cooperativas y la emisión de la clasificación oficial para las elecciones bianuales del CONACOOP, Ley General de Administración Pública y los argumentos esgrimidos en la parte considerativa de la resolución, se confirma la resolución venida en alzada y se rechaza de plano el recurso de apelación por extemporáneo…</w:t>
            </w: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r>
              <w:rPr>
                <w:rFonts w:cs="Calibri"/>
                <w:b/>
                <w:bCs/>
                <w:color w:val="000000"/>
                <w:sz w:val="18"/>
                <w:szCs w:val="18"/>
                <w:lang w:val="es-MX"/>
              </w:rPr>
              <w:t>Acuerdo 14:</w:t>
            </w:r>
          </w:p>
          <w:p w:rsidR="002C6A53" w:rsidRDefault="002C6A53">
            <w:pPr>
              <w:pStyle w:val="Sinespaciado"/>
              <w:jc w:val="both"/>
              <w:rPr>
                <w:rFonts w:cs="Calibri"/>
                <w:b/>
                <w:bCs/>
                <w:color w:val="000000"/>
                <w:sz w:val="18"/>
                <w:szCs w:val="18"/>
              </w:rPr>
            </w:pPr>
          </w:p>
          <w:p w:rsidR="002C6A53" w:rsidRDefault="002C6A53">
            <w:pPr>
              <w:pStyle w:val="Sinespaciado"/>
              <w:jc w:val="both"/>
              <w:rPr>
                <w:rFonts w:cs="Calibri"/>
                <w:b/>
                <w:bCs/>
                <w:color w:val="000000"/>
                <w:sz w:val="18"/>
                <w:szCs w:val="18"/>
                <w:lang w:val="es-MX"/>
              </w:rPr>
            </w:pPr>
            <w:r>
              <w:rPr>
                <w:rFonts w:cs="Calibri"/>
                <w:b/>
                <w:bCs/>
                <w:color w:val="000000"/>
                <w:sz w:val="18"/>
                <w:szCs w:val="18"/>
                <w:lang w:val="es-MX"/>
              </w:rPr>
              <w:t xml:space="preserve">…, por tanto, de </w:t>
            </w:r>
            <w:r>
              <w:rPr>
                <w:rFonts w:cs="Calibri"/>
                <w:b/>
                <w:bCs/>
                <w:color w:val="000000"/>
                <w:sz w:val="18"/>
                <w:szCs w:val="18"/>
              </w:rPr>
              <w:t xml:space="preserve">conformidad con las facultades otorgadas por la Ley de Asociaciones Cooperativas y Creación del INFOCOOP, Ley 4179, Decreto Ejecutivo No. 41720 </w:t>
            </w:r>
            <w:r>
              <w:rPr>
                <w:rFonts w:cs="Calibri"/>
                <w:b/>
                <w:bCs/>
                <w:color w:val="000000"/>
                <w:sz w:val="18"/>
                <w:szCs w:val="18"/>
                <w:lang w:val="es-MX"/>
              </w:rPr>
              <w:t>del 29 de abril de 2019 denominado Reglamento para la inscripción de cooperativas y la emisión de la clasificación oficial para las elecciones bianuales del CONACOOP, Ley General de Administración Pública y los argumentos esgrimidos en la parte considerativa de la resolución, se confirma la resolución venida en alzada y se rechaza de plano el recurso de apelación por falta de legitimación y haber sido presentado de forma extemporánea…</w:t>
            </w: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color w:val="000000"/>
                <w:sz w:val="18"/>
                <w:szCs w:val="18"/>
                <w:lang w:val="es-MX"/>
              </w:rPr>
            </w:pPr>
            <w:r>
              <w:rPr>
                <w:rFonts w:cs="Calibri"/>
                <w:b/>
                <w:bCs/>
                <w:color w:val="000000"/>
                <w:sz w:val="18"/>
                <w:szCs w:val="18"/>
                <w:lang w:val="es-MX"/>
              </w:rPr>
              <w:t>Acuerdo 15:</w:t>
            </w:r>
          </w:p>
          <w:p w:rsidR="002C6A53" w:rsidRDefault="002C6A53">
            <w:pPr>
              <w:pStyle w:val="Sinespaciado"/>
              <w:jc w:val="both"/>
              <w:rPr>
                <w:rFonts w:cs="Calibri"/>
                <w:b/>
                <w:bCs/>
                <w:color w:val="000000"/>
                <w:sz w:val="18"/>
                <w:szCs w:val="18"/>
                <w:lang w:val="es-MX"/>
              </w:rPr>
            </w:pPr>
          </w:p>
          <w:p w:rsidR="002C6A53" w:rsidRDefault="002C6A53">
            <w:pPr>
              <w:pStyle w:val="Sinespaciado"/>
              <w:jc w:val="both"/>
              <w:rPr>
                <w:rFonts w:cs="Calibri"/>
                <w:b/>
                <w:bCs/>
                <w:sz w:val="18"/>
                <w:szCs w:val="18"/>
              </w:rPr>
            </w:pPr>
            <w:r>
              <w:rPr>
                <w:rFonts w:cs="Calibri"/>
                <w:b/>
                <w:bCs/>
                <w:color w:val="000000"/>
                <w:sz w:val="18"/>
                <w:szCs w:val="18"/>
              </w:rPr>
              <w:t xml:space="preserve">…, por tanto, de conformidad con las facultades otorgadas por la Ley de Asociaciones Cooperativas y Creación del INFOCOOP, Ley 4179, Decreto Ejecutivo No. 41720 </w:t>
            </w:r>
            <w:r>
              <w:rPr>
                <w:rFonts w:cs="Calibri"/>
                <w:b/>
                <w:bCs/>
                <w:color w:val="000000"/>
                <w:sz w:val="18"/>
                <w:szCs w:val="18"/>
                <w:lang w:val="es-MX"/>
              </w:rPr>
              <w:t xml:space="preserve">del 29 de abril de 2019 denominado Reglamento para la inscripción de cooperativas y la emisión de la clasificación oficial para las elecciones bianuales del CONACOOP, Ley General de Administración Pública y los argumentos esgrimidos en la parte considerativa de la resolución, se declara inadmisible por extemporáneo el Recurso de Apelación interpuesto por la señora Alicia Gutiérrez </w:t>
            </w:r>
            <w:proofErr w:type="spellStart"/>
            <w:r>
              <w:rPr>
                <w:rFonts w:cs="Calibri"/>
                <w:b/>
                <w:bCs/>
                <w:color w:val="000000"/>
                <w:sz w:val="18"/>
                <w:szCs w:val="18"/>
                <w:lang w:val="es-MX"/>
              </w:rPr>
              <w:t>Gutiérrez</w:t>
            </w:r>
            <w:proofErr w:type="spellEnd"/>
            <w:r>
              <w:rPr>
                <w:rFonts w:cs="Calibri"/>
                <w:b/>
                <w:bCs/>
                <w:color w:val="000000"/>
                <w:sz w:val="18"/>
                <w:szCs w:val="18"/>
                <w:lang w:val="es-MX"/>
              </w:rPr>
              <w:t>, en representación de la Cooperativa Agroindustrial de Productos Hidrobiológicos y de Servicios Múltiples de Punta Zancudo Responsabilidad Limitada, COOPEDELIMAR RL…</w:t>
            </w:r>
          </w:p>
        </w:tc>
        <w:tc>
          <w:tcPr>
            <w:tcW w:w="1418" w:type="dxa"/>
            <w:tcBorders>
              <w:top w:val="single" w:sz="4" w:space="0" w:color="000000"/>
              <w:left w:val="single" w:sz="4" w:space="0" w:color="000000"/>
              <w:bottom w:val="single" w:sz="4" w:space="0" w:color="000000"/>
              <w:right w:val="single" w:sz="4" w:space="0" w:color="000000"/>
            </w:tcBorders>
            <w:hideMark/>
          </w:tcPr>
          <w:p w:rsidR="002C6A53" w:rsidRDefault="002C6A53">
            <w:pPr>
              <w:suppressAutoHyphens w:val="0"/>
              <w:spacing w:after="0" w:line="240" w:lineRule="auto"/>
              <w:jc w:val="center"/>
              <w:rPr>
                <w:b/>
                <w:sz w:val="18"/>
                <w:szCs w:val="18"/>
                <w:lang w:val="es-ES"/>
              </w:rPr>
            </w:pPr>
            <w:r>
              <w:rPr>
                <w:b/>
                <w:sz w:val="18"/>
                <w:szCs w:val="18"/>
                <w:lang w:val="es-ES"/>
              </w:rPr>
              <w:t>93</w:t>
            </w:r>
          </w:p>
        </w:tc>
      </w:tr>
      <w:tr w:rsidR="002C6A53" w:rsidTr="002C6A53">
        <w:trPr>
          <w:jc w:val="center"/>
        </w:trPr>
        <w:tc>
          <w:tcPr>
            <w:tcW w:w="1667"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b/>
                <w:bCs/>
                <w:sz w:val="18"/>
                <w:szCs w:val="18"/>
              </w:rPr>
            </w:pPr>
            <w:r>
              <w:rPr>
                <w:b/>
                <w:bCs/>
                <w:sz w:val="18"/>
                <w:szCs w:val="18"/>
              </w:rPr>
              <w:t>Inc. 4.5)</w:t>
            </w:r>
          </w:p>
        </w:tc>
        <w:tc>
          <w:tcPr>
            <w:tcW w:w="2409"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b/>
                <w:bCs/>
                <w:sz w:val="18"/>
                <w:szCs w:val="18"/>
              </w:rPr>
            </w:pPr>
            <w:r>
              <w:rPr>
                <w:rFonts w:cs="Calibri"/>
                <w:b/>
                <w:bCs/>
                <w:sz w:val="18"/>
                <w:szCs w:val="18"/>
              </w:rPr>
              <w:t>Se conoce el oficio DE 0849-2019, mediante el cual se remite, en atención al acuerdo JI 406-2018, copia del oficio del Área de Desarrollo Estratégico DES 134-2019 del 11 de junio, 2019, que contiene informe que visualiza la operación del Comité Gerencial de Tecnologías de Información y Comunicación, en el marco de la reorganización administrativa del INFOCOOP.</w:t>
            </w:r>
          </w:p>
        </w:tc>
        <w:tc>
          <w:tcPr>
            <w:tcW w:w="3941"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cs="Calibri"/>
                <w:b/>
                <w:bCs/>
                <w:sz w:val="18"/>
                <w:szCs w:val="18"/>
              </w:rPr>
            </w:pPr>
            <w:r>
              <w:rPr>
                <w:rFonts w:cs="Calibri"/>
                <w:b/>
                <w:bCs/>
                <w:sz w:val="18"/>
                <w:szCs w:val="18"/>
              </w:rPr>
              <w:t>Acuerdo 16:</w:t>
            </w: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r>
              <w:rPr>
                <w:rFonts w:cs="Calibri"/>
                <w:b/>
                <w:bCs/>
                <w:sz w:val="18"/>
                <w:szCs w:val="18"/>
              </w:rPr>
              <w:t>…, la Junta Interventora de INFOCOOP acuerda recibir y trasladar a la Comisión de Modernización los citados oficios DE 0849-2019 y AI TI 01-2019, para el trámite correspondiente…</w:t>
            </w:r>
          </w:p>
        </w:tc>
        <w:tc>
          <w:tcPr>
            <w:tcW w:w="1418" w:type="dxa"/>
            <w:tcBorders>
              <w:top w:val="single" w:sz="4" w:space="0" w:color="000000"/>
              <w:left w:val="single" w:sz="4" w:space="0" w:color="000000"/>
              <w:bottom w:val="single" w:sz="4" w:space="0" w:color="000000"/>
              <w:right w:val="single" w:sz="4" w:space="0" w:color="000000"/>
            </w:tcBorders>
            <w:hideMark/>
          </w:tcPr>
          <w:p w:rsidR="002C6A53" w:rsidRDefault="002C6A53">
            <w:pPr>
              <w:suppressAutoHyphens w:val="0"/>
              <w:spacing w:after="0" w:line="240" w:lineRule="auto"/>
              <w:jc w:val="center"/>
              <w:rPr>
                <w:b/>
                <w:sz w:val="18"/>
                <w:szCs w:val="18"/>
                <w:lang w:val="es-ES"/>
              </w:rPr>
            </w:pPr>
            <w:r>
              <w:rPr>
                <w:b/>
                <w:sz w:val="18"/>
                <w:szCs w:val="18"/>
                <w:lang w:val="es-ES"/>
              </w:rPr>
              <w:t>172</w:t>
            </w:r>
          </w:p>
        </w:tc>
      </w:tr>
      <w:tr w:rsidR="002C6A53" w:rsidTr="002C6A53">
        <w:trPr>
          <w:jc w:val="center"/>
        </w:trPr>
        <w:tc>
          <w:tcPr>
            <w:tcW w:w="1667"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b/>
                <w:bCs/>
                <w:sz w:val="18"/>
                <w:szCs w:val="18"/>
              </w:rPr>
            </w:pPr>
            <w:r>
              <w:rPr>
                <w:b/>
                <w:bCs/>
                <w:sz w:val="18"/>
                <w:szCs w:val="18"/>
              </w:rPr>
              <w:t>Inc. 4.6)</w:t>
            </w:r>
          </w:p>
        </w:tc>
        <w:tc>
          <w:tcPr>
            <w:tcW w:w="2409"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b/>
                <w:bCs/>
                <w:sz w:val="18"/>
                <w:szCs w:val="18"/>
              </w:rPr>
            </w:pPr>
            <w:r>
              <w:rPr>
                <w:b/>
                <w:bCs/>
                <w:sz w:val="18"/>
                <w:szCs w:val="18"/>
              </w:rPr>
              <w:t xml:space="preserve">Se conoce la invitación del Consejo de Administración y Gerencia de COOPETRANSASI RL para la celebración del 50 Aniversario de la cooperativa a realizarse el sábado 27 de julio, 2019, a las 4:30 pm, en el Centro de Conferencias </w:t>
            </w:r>
            <w:proofErr w:type="spellStart"/>
            <w:r>
              <w:rPr>
                <w:b/>
                <w:bCs/>
                <w:sz w:val="18"/>
                <w:szCs w:val="18"/>
              </w:rPr>
              <w:t>Doka</w:t>
            </w:r>
            <w:proofErr w:type="spellEnd"/>
            <w:r>
              <w:rPr>
                <w:b/>
                <w:bCs/>
                <w:sz w:val="18"/>
                <w:szCs w:val="18"/>
              </w:rPr>
              <w:t>, Costa Rica, sita: un kilómetro al norte de la Iglesia de San Luis de Sabanilla, Alajuela.</w:t>
            </w:r>
          </w:p>
        </w:tc>
        <w:tc>
          <w:tcPr>
            <w:tcW w:w="3941"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b/>
                <w:bCs/>
                <w:sz w:val="18"/>
                <w:szCs w:val="18"/>
              </w:rPr>
            </w:pPr>
            <w:r>
              <w:rPr>
                <w:b/>
                <w:bCs/>
                <w:sz w:val="18"/>
                <w:szCs w:val="18"/>
              </w:rPr>
              <w:t>Acuerdo 17:</w:t>
            </w:r>
          </w:p>
          <w:p w:rsidR="002C6A53" w:rsidRDefault="002C6A53">
            <w:pPr>
              <w:pStyle w:val="Sinespaciado"/>
              <w:jc w:val="both"/>
              <w:rPr>
                <w:b/>
                <w:bCs/>
                <w:sz w:val="18"/>
                <w:szCs w:val="18"/>
              </w:rPr>
            </w:pPr>
          </w:p>
          <w:p w:rsidR="002C6A53" w:rsidRDefault="002C6A53">
            <w:pPr>
              <w:pStyle w:val="Sinespaciado"/>
              <w:jc w:val="both"/>
              <w:rPr>
                <w:b/>
                <w:bCs/>
                <w:sz w:val="18"/>
                <w:szCs w:val="18"/>
              </w:rPr>
            </w:pPr>
            <w:bookmarkStart w:id="0" w:name="_Hlk14430938"/>
            <w:r>
              <w:rPr>
                <w:b/>
                <w:bCs/>
                <w:sz w:val="18"/>
                <w:szCs w:val="18"/>
              </w:rPr>
              <w:t>…, la Junta Interventora de INFOCOOP acuerda nombrar al directivo Carlos Brenes Castillo, Junta Interventora, para que asista, en representación del Instituto Nacional de Fomento Cooperativo (INFOCOOP), a la referida actividad.</w:t>
            </w:r>
          </w:p>
          <w:p w:rsidR="002C6A53" w:rsidRDefault="002C6A53">
            <w:pPr>
              <w:pStyle w:val="Sinespaciado"/>
              <w:jc w:val="both"/>
              <w:rPr>
                <w:b/>
                <w:bCs/>
                <w:sz w:val="18"/>
                <w:szCs w:val="18"/>
              </w:rPr>
            </w:pPr>
          </w:p>
          <w:p w:rsidR="002C6A53" w:rsidRDefault="002C6A53">
            <w:pPr>
              <w:pStyle w:val="Sinespaciado"/>
              <w:jc w:val="both"/>
              <w:rPr>
                <w:b/>
                <w:bCs/>
                <w:sz w:val="18"/>
                <w:szCs w:val="18"/>
              </w:rPr>
            </w:pPr>
            <w:r>
              <w:rPr>
                <w:b/>
                <w:bCs/>
                <w:sz w:val="18"/>
                <w:szCs w:val="18"/>
              </w:rPr>
              <w:t>Instruir a la Dirección Ejecutiva para que comunique a COOPETRANSASI RL la participación del señor directivo…</w:t>
            </w:r>
            <w:bookmarkEnd w:id="0"/>
          </w:p>
        </w:tc>
        <w:tc>
          <w:tcPr>
            <w:tcW w:w="1418" w:type="dxa"/>
            <w:tcBorders>
              <w:top w:val="single" w:sz="4" w:space="0" w:color="000000"/>
              <w:left w:val="single" w:sz="4" w:space="0" w:color="000000"/>
              <w:bottom w:val="single" w:sz="4" w:space="0" w:color="000000"/>
              <w:right w:val="single" w:sz="4" w:space="0" w:color="000000"/>
            </w:tcBorders>
            <w:hideMark/>
          </w:tcPr>
          <w:p w:rsidR="002C6A53" w:rsidRDefault="002C6A53">
            <w:pPr>
              <w:suppressAutoHyphens w:val="0"/>
              <w:spacing w:after="0" w:line="240" w:lineRule="auto"/>
              <w:jc w:val="center"/>
              <w:rPr>
                <w:b/>
                <w:sz w:val="18"/>
                <w:szCs w:val="18"/>
                <w:lang w:val="es-ES"/>
              </w:rPr>
            </w:pPr>
            <w:r>
              <w:rPr>
                <w:b/>
                <w:sz w:val="18"/>
                <w:szCs w:val="18"/>
                <w:lang w:val="es-ES"/>
              </w:rPr>
              <w:t>179</w:t>
            </w:r>
          </w:p>
        </w:tc>
      </w:tr>
      <w:tr w:rsidR="002C6A53" w:rsidTr="002C6A53">
        <w:trPr>
          <w:jc w:val="center"/>
        </w:trPr>
        <w:tc>
          <w:tcPr>
            <w:tcW w:w="1667"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cs="Calibri"/>
                <w:b/>
                <w:bCs/>
                <w:sz w:val="18"/>
                <w:szCs w:val="18"/>
              </w:rPr>
            </w:pPr>
            <w:r>
              <w:rPr>
                <w:rFonts w:cs="Calibri"/>
                <w:b/>
                <w:bCs/>
                <w:sz w:val="18"/>
                <w:szCs w:val="18"/>
              </w:rPr>
              <w:t>Artículo Tercero.</w:t>
            </w: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r>
              <w:rPr>
                <w:rFonts w:cs="Calibri"/>
                <w:b/>
                <w:bCs/>
                <w:sz w:val="18"/>
                <w:szCs w:val="18"/>
              </w:rPr>
              <w:t>Asuntos Informativos.</w:t>
            </w: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r>
              <w:rPr>
                <w:rFonts w:cs="Calibri"/>
                <w:b/>
                <w:bCs/>
                <w:sz w:val="18"/>
                <w:szCs w:val="18"/>
              </w:rPr>
              <w:t>Inc. 5.1)</w:t>
            </w:r>
          </w:p>
        </w:tc>
        <w:tc>
          <w:tcPr>
            <w:tcW w:w="2409"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r>
              <w:rPr>
                <w:rFonts w:cs="Calibri"/>
                <w:b/>
                <w:bCs/>
                <w:sz w:val="18"/>
                <w:szCs w:val="18"/>
              </w:rPr>
              <w:t xml:space="preserve">Se conoce la copia del oficio CAS 046-2019, del 08 de junio del 2019, suscrito por el señor José Luis Barrientos León, Representante Legal de COOPASEGUROS RL, mediante el cual solicita documentación certificada relacionada con el acuerdo tomado por la Comisión de Crédito en la Sesión </w:t>
            </w:r>
            <w:proofErr w:type="spellStart"/>
            <w:r>
              <w:rPr>
                <w:rFonts w:cs="Calibri"/>
                <w:b/>
                <w:bCs/>
                <w:sz w:val="18"/>
                <w:szCs w:val="18"/>
              </w:rPr>
              <w:t>N°</w:t>
            </w:r>
            <w:proofErr w:type="spellEnd"/>
            <w:r>
              <w:rPr>
                <w:rFonts w:cs="Calibri"/>
                <w:b/>
                <w:bCs/>
                <w:sz w:val="18"/>
                <w:szCs w:val="18"/>
              </w:rPr>
              <w:t xml:space="preserve"> 313-2019 del 19 de junio, 2019.</w:t>
            </w:r>
          </w:p>
        </w:tc>
        <w:tc>
          <w:tcPr>
            <w:tcW w:w="3941" w:type="dxa"/>
            <w:tcBorders>
              <w:top w:val="single" w:sz="4" w:space="0" w:color="000000"/>
              <w:left w:val="single" w:sz="4" w:space="0" w:color="000000"/>
              <w:bottom w:val="single" w:sz="4" w:space="0" w:color="000000"/>
              <w:right w:val="single" w:sz="4" w:space="0" w:color="000000"/>
            </w:tcBorders>
          </w:tcPr>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p>
          <w:p w:rsidR="002C6A53" w:rsidRDefault="002C6A53">
            <w:pPr>
              <w:pStyle w:val="Sinespaciado"/>
              <w:jc w:val="both"/>
              <w:rPr>
                <w:rFonts w:cs="Calibri"/>
                <w:b/>
                <w:bCs/>
                <w:sz w:val="18"/>
                <w:szCs w:val="18"/>
              </w:rPr>
            </w:pPr>
            <w:r>
              <w:rPr>
                <w:rFonts w:cs="Calibri"/>
                <w:b/>
                <w:bCs/>
                <w:sz w:val="18"/>
                <w:szCs w:val="18"/>
              </w:rPr>
              <w:t xml:space="preserve">Se concluye que sobre este tema la Dirección Ejecutiva actuará según corresponda.  </w:t>
            </w:r>
          </w:p>
          <w:p w:rsidR="002C6A53" w:rsidRDefault="002C6A53">
            <w:pPr>
              <w:pStyle w:val="Sinespaciado"/>
              <w:jc w:val="both"/>
              <w:rPr>
                <w:rFonts w:cs="Calibri"/>
                <w:b/>
                <w:bCs/>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p>
          <w:p w:rsidR="002C6A53" w:rsidRDefault="002C6A53">
            <w:pPr>
              <w:suppressAutoHyphens w:val="0"/>
              <w:spacing w:after="0" w:line="240" w:lineRule="auto"/>
              <w:jc w:val="center"/>
              <w:rPr>
                <w:b/>
                <w:sz w:val="18"/>
                <w:szCs w:val="18"/>
                <w:lang w:val="es-ES"/>
              </w:rPr>
            </w:pPr>
            <w:r>
              <w:rPr>
                <w:b/>
                <w:sz w:val="18"/>
                <w:szCs w:val="18"/>
                <w:lang w:val="es-ES"/>
              </w:rPr>
              <w:t>181</w:t>
            </w:r>
          </w:p>
        </w:tc>
      </w:tr>
      <w:tr w:rsidR="002C6A53" w:rsidTr="002C6A53">
        <w:trPr>
          <w:jc w:val="center"/>
        </w:trPr>
        <w:tc>
          <w:tcPr>
            <w:tcW w:w="1667"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Calibri"/>
                <w:b/>
                <w:bCs/>
                <w:sz w:val="18"/>
                <w:szCs w:val="18"/>
              </w:rPr>
            </w:pPr>
            <w:r>
              <w:rPr>
                <w:rFonts w:cs="Calibri"/>
                <w:b/>
                <w:bCs/>
                <w:sz w:val="18"/>
                <w:szCs w:val="18"/>
              </w:rPr>
              <w:t>Inc. 5.2)</w:t>
            </w:r>
          </w:p>
        </w:tc>
        <w:tc>
          <w:tcPr>
            <w:tcW w:w="2409"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Calibri"/>
                <w:b/>
                <w:bCs/>
                <w:sz w:val="18"/>
                <w:szCs w:val="18"/>
              </w:rPr>
            </w:pPr>
            <w:r>
              <w:rPr>
                <w:rFonts w:cs="Calibri"/>
                <w:b/>
                <w:bCs/>
                <w:sz w:val="18"/>
                <w:szCs w:val="18"/>
              </w:rPr>
              <w:t xml:space="preserve">Se conoce la copia de la nota fechada 04 de julio, 2019, suscrita por el señor Berny Acuña Elizondo, Gerente General de COOPROSANVITO RL, relacionada con el Acuerdo </w:t>
            </w:r>
            <w:proofErr w:type="spellStart"/>
            <w:r>
              <w:rPr>
                <w:rFonts w:cs="Calibri"/>
                <w:b/>
                <w:bCs/>
                <w:sz w:val="18"/>
                <w:szCs w:val="18"/>
              </w:rPr>
              <w:t>N°</w:t>
            </w:r>
            <w:proofErr w:type="spellEnd"/>
            <w:r>
              <w:rPr>
                <w:rFonts w:cs="Calibri"/>
                <w:b/>
                <w:bCs/>
                <w:sz w:val="18"/>
                <w:szCs w:val="18"/>
              </w:rPr>
              <w:t xml:space="preserve"> 01 del Consejo de Administración de COOPROSANVITO RL, adoptado en la Sesión Ordinaria </w:t>
            </w:r>
            <w:proofErr w:type="spellStart"/>
            <w:r>
              <w:rPr>
                <w:rFonts w:cs="Calibri"/>
                <w:b/>
                <w:bCs/>
                <w:sz w:val="18"/>
                <w:szCs w:val="18"/>
              </w:rPr>
              <w:t>N°</w:t>
            </w:r>
            <w:proofErr w:type="spellEnd"/>
            <w:r>
              <w:rPr>
                <w:rFonts w:cs="Calibri"/>
                <w:b/>
                <w:bCs/>
                <w:sz w:val="18"/>
                <w:szCs w:val="18"/>
              </w:rPr>
              <w:t xml:space="preserve"> 1551 del 27 de junio, 2019, por el cual se solicita reunión a la Dirección Ejecutiva del INFOCOOP para que se explique la situación financiera real de la cooperativa, debido a que aún no está disuelta.</w:t>
            </w:r>
          </w:p>
        </w:tc>
        <w:tc>
          <w:tcPr>
            <w:tcW w:w="3941" w:type="dxa"/>
            <w:tcBorders>
              <w:top w:val="single" w:sz="4" w:space="0" w:color="000000"/>
              <w:left w:val="single" w:sz="4" w:space="0" w:color="000000"/>
              <w:bottom w:val="single" w:sz="4" w:space="0" w:color="000000"/>
              <w:right w:val="single" w:sz="4" w:space="0" w:color="000000"/>
            </w:tcBorders>
            <w:hideMark/>
          </w:tcPr>
          <w:p w:rsidR="002C6A53" w:rsidRDefault="002C6A53">
            <w:pPr>
              <w:pStyle w:val="Sinespaciado"/>
              <w:jc w:val="both"/>
              <w:rPr>
                <w:rFonts w:cs="Times New Roman"/>
                <w:b/>
                <w:bCs/>
                <w:sz w:val="18"/>
                <w:szCs w:val="18"/>
              </w:rPr>
            </w:pPr>
            <w:r>
              <w:rPr>
                <w:b/>
                <w:bCs/>
                <w:sz w:val="18"/>
                <w:szCs w:val="18"/>
              </w:rPr>
              <w:t>Se sugiere que se aclare el contenido de la nota.</w:t>
            </w:r>
          </w:p>
        </w:tc>
        <w:tc>
          <w:tcPr>
            <w:tcW w:w="1418" w:type="dxa"/>
            <w:tcBorders>
              <w:top w:val="single" w:sz="4" w:space="0" w:color="000000"/>
              <w:left w:val="single" w:sz="4" w:space="0" w:color="000000"/>
              <w:bottom w:val="single" w:sz="4" w:space="0" w:color="000000"/>
              <w:right w:val="single" w:sz="4" w:space="0" w:color="000000"/>
            </w:tcBorders>
            <w:hideMark/>
          </w:tcPr>
          <w:p w:rsidR="002C6A53" w:rsidRDefault="002C6A53">
            <w:pPr>
              <w:suppressAutoHyphens w:val="0"/>
              <w:spacing w:after="0" w:line="240" w:lineRule="auto"/>
              <w:jc w:val="center"/>
              <w:rPr>
                <w:b/>
                <w:sz w:val="18"/>
                <w:szCs w:val="18"/>
                <w:lang w:val="es-ES"/>
              </w:rPr>
            </w:pPr>
            <w:r>
              <w:rPr>
                <w:b/>
                <w:sz w:val="18"/>
                <w:szCs w:val="18"/>
                <w:lang w:val="es-ES"/>
              </w:rPr>
              <w:t>182</w:t>
            </w:r>
          </w:p>
        </w:tc>
      </w:tr>
    </w:tbl>
    <w:p w:rsidR="002C6A53" w:rsidRDefault="002C6A53" w:rsidP="002C6A53"/>
    <w:p w:rsidR="009920EC" w:rsidRDefault="009920EC"/>
    <w:sectPr w:rsidR="009920E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B52" w:rsidRDefault="005C7B52" w:rsidP="005C7B52">
      <w:pPr>
        <w:spacing w:after="0" w:line="240" w:lineRule="auto"/>
      </w:pPr>
      <w:r>
        <w:separator/>
      </w:r>
    </w:p>
  </w:endnote>
  <w:endnote w:type="continuationSeparator" w:id="0">
    <w:p w:rsidR="005C7B52" w:rsidRDefault="005C7B52" w:rsidP="005C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52" w:rsidRDefault="005C7B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52" w:rsidRDefault="005C7B5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52" w:rsidRDefault="005C7B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B52" w:rsidRDefault="005C7B52" w:rsidP="005C7B52">
      <w:pPr>
        <w:spacing w:after="0" w:line="240" w:lineRule="auto"/>
      </w:pPr>
      <w:r>
        <w:separator/>
      </w:r>
    </w:p>
  </w:footnote>
  <w:footnote w:type="continuationSeparator" w:id="0">
    <w:p w:rsidR="005C7B52" w:rsidRDefault="005C7B52" w:rsidP="005C7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52" w:rsidRDefault="005C7B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52" w:rsidRDefault="005C7B52" w:rsidP="005C7B52">
    <w:pPr>
      <w:pStyle w:val="Encabezado"/>
    </w:pPr>
    <w:r>
      <w:rPr>
        <w:noProof/>
      </w:rPr>
      <w:drawing>
        <wp:anchor distT="0" distB="0" distL="114300" distR="114300" simplePos="0" relativeHeight="251659264" behindDoc="0" locked="0" layoutInCell="1" allowOverlap="1">
          <wp:simplePos x="0" y="0"/>
          <wp:positionH relativeFrom="column">
            <wp:posOffset>2672715</wp:posOffset>
          </wp:positionH>
          <wp:positionV relativeFrom="paragraph">
            <wp:posOffset>-117475</wp:posOffset>
          </wp:positionV>
          <wp:extent cx="2066925" cy="355600"/>
          <wp:effectExtent l="0" t="0" r="9525" b="6350"/>
          <wp:wrapSquare wrapText="bothSides"/>
          <wp:docPr id="4" name="Imagen 4" descr="Logotipo Color horizont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Color horizonta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55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939165</wp:posOffset>
          </wp:positionH>
          <wp:positionV relativeFrom="paragraph">
            <wp:posOffset>-333375</wp:posOffset>
          </wp:positionV>
          <wp:extent cx="1609725" cy="781050"/>
          <wp:effectExtent l="0" t="0" r="9525" b="0"/>
          <wp:wrapSquare wrapText="bothSides"/>
          <wp:docPr id="3" name="Imagen 3" descr="Logo_JuntaInterven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JuntaIntervento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5C7B52" w:rsidRDefault="005C7B52">
    <w:pPr>
      <w:pStyle w:val="Encabezado"/>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52" w:rsidRDefault="005C7B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92111"/>
    <w:multiLevelType w:val="hybridMultilevel"/>
    <w:tmpl w:val="6A50E684"/>
    <w:lvl w:ilvl="0" w:tplc="57ACFB2C">
      <w:start w:val="14"/>
      <w:numFmt w:val="bullet"/>
      <w:lvlText w:val="-"/>
      <w:lvlJc w:val="left"/>
      <w:pPr>
        <w:ind w:left="720" w:hanging="360"/>
      </w:pPr>
      <w:rPr>
        <w:rFonts w:ascii="Calibri" w:eastAsia="Calibri" w:hAnsi="Calibri" w:cs="Calibri"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53"/>
    <w:rsid w:val="002C6A53"/>
    <w:rsid w:val="005C7B52"/>
    <w:rsid w:val="009920E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BCA28AC2-3B1C-424E-92D7-E103E1CD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A53"/>
    <w:pPr>
      <w:suppressAutoHyphens/>
      <w:autoSpaceDN w:val="0"/>
      <w:spacing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2C6A53"/>
    <w:rPr>
      <w:lang w:val="es-ES"/>
    </w:rPr>
  </w:style>
  <w:style w:type="paragraph" w:styleId="Sinespaciado">
    <w:name w:val="No Spacing"/>
    <w:link w:val="SinespaciadoCar"/>
    <w:uiPriority w:val="1"/>
    <w:qFormat/>
    <w:rsid w:val="002C6A53"/>
    <w:pPr>
      <w:spacing w:after="0" w:line="240" w:lineRule="auto"/>
    </w:pPr>
    <w:rPr>
      <w:lang w:val="es-ES"/>
    </w:rPr>
  </w:style>
  <w:style w:type="paragraph" w:styleId="Encabezado">
    <w:name w:val="header"/>
    <w:basedOn w:val="Normal"/>
    <w:link w:val="EncabezadoCar"/>
    <w:uiPriority w:val="99"/>
    <w:unhideWhenUsed/>
    <w:rsid w:val="005C7B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7B52"/>
    <w:rPr>
      <w:rFonts w:ascii="Calibri" w:eastAsia="Calibri" w:hAnsi="Calibri" w:cs="Times New Roman"/>
    </w:rPr>
  </w:style>
  <w:style w:type="paragraph" w:styleId="Piedepgina">
    <w:name w:val="footer"/>
    <w:basedOn w:val="Normal"/>
    <w:link w:val="PiedepginaCar"/>
    <w:uiPriority w:val="99"/>
    <w:unhideWhenUsed/>
    <w:rsid w:val="005C7B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7B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46729">
      <w:bodyDiv w:val="1"/>
      <w:marLeft w:val="0"/>
      <w:marRight w:val="0"/>
      <w:marTop w:val="0"/>
      <w:marBottom w:val="0"/>
      <w:divBdr>
        <w:top w:val="none" w:sz="0" w:space="0" w:color="auto"/>
        <w:left w:val="none" w:sz="0" w:space="0" w:color="auto"/>
        <w:bottom w:val="none" w:sz="0" w:space="0" w:color="auto"/>
        <w:right w:val="none" w:sz="0" w:space="0" w:color="auto"/>
      </w:divBdr>
    </w:div>
    <w:div w:id="1910117637">
      <w:bodyDiv w:val="1"/>
      <w:marLeft w:val="0"/>
      <w:marRight w:val="0"/>
      <w:marTop w:val="0"/>
      <w:marBottom w:val="0"/>
      <w:divBdr>
        <w:top w:val="none" w:sz="0" w:space="0" w:color="auto"/>
        <w:left w:val="none" w:sz="0" w:space="0" w:color="auto"/>
        <w:bottom w:val="none" w:sz="0" w:space="0" w:color="auto"/>
        <w:right w:val="none" w:sz="0" w:space="0" w:color="auto"/>
      </w:divBdr>
    </w:div>
    <w:div w:id="214546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2396</Words>
  <Characters>13182</Characters>
  <Application>Microsoft Office Word</Application>
  <DocSecurity>4</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Katherinne Padilla Barrantes</dc:creator>
  <cp:keywords/>
  <dc:description/>
  <cp:lastModifiedBy>Lucía Ramírez</cp:lastModifiedBy>
  <cp:revision>2</cp:revision>
  <dcterms:created xsi:type="dcterms:W3CDTF">2019-09-05T16:28:00Z</dcterms:created>
  <dcterms:modified xsi:type="dcterms:W3CDTF">2019-09-05T16:28:00Z</dcterms:modified>
</cp:coreProperties>
</file>