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151" w:rsidRPr="00E95452" w:rsidRDefault="00461151" w:rsidP="00461151">
      <w:pPr>
        <w:spacing w:line="252" w:lineRule="auto"/>
        <w:jc w:val="center"/>
        <w:textAlignment w:val="auto"/>
        <w:rPr>
          <w:rFonts w:ascii="Century Gothic" w:hAnsi="Century Gothic"/>
          <w:b/>
          <w:sz w:val="18"/>
          <w:szCs w:val="18"/>
          <w:u w:val="single"/>
          <w:lang w:val="pt-PT"/>
        </w:rPr>
      </w:pPr>
      <w:bookmarkStart w:id="0" w:name="_GoBack"/>
      <w:bookmarkEnd w:id="0"/>
      <w:r w:rsidRPr="00E95452">
        <w:rPr>
          <w:rFonts w:ascii="Century Gothic" w:hAnsi="Century Gothic"/>
          <w:b/>
          <w:sz w:val="18"/>
          <w:szCs w:val="18"/>
          <w:u w:val="single"/>
          <w:lang w:val="pt-PT"/>
        </w:rPr>
        <w:t>INSTITUTO NACIONAL DE FOMENTO COOPERATIVO</w:t>
      </w:r>
    </w:p>
    <w:p w:rsidR="00461151" w:rsidRPr="00E95452" w:rsidRDefault="00461151" w:rsidP="00461151">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INFOCOOP</w:t>
      </w:r>
    </w:p>
    <w:p w:rsidR="00461151" w:rsidRPr="00E95452" w:rsidRDefault="00461151" w:rsidP="00461151">
      <w:pPr>
        <w:spacing w:line="252" w:lineRule="auto"/>
        <w:jc w:val="center"/>
        <w:textAlignment w:val="auto"/>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116</w:t>
      </w:r>
      <w:r w:rsidRPr="00E95452">
        <w:rPr>
          <w:rFonts w:ascii="Century Gothic" w:hAnsi="Century Gothic"/>
          <w:b/>
          <w:sz w:val="18"/>
          <w:szCs w:val="18"/>
        </w:rPr>
        <w:t xml:space="preserve"> de fecha </w:t>
      </w:r>
      <w:r>
        <w:rPr>
          <w:rFonts w:ascii="Century Gothic" w:hAnsi="Century Gothic"/>
          <w:b/>
          <w:sz w:val="18"/>
          <w:szCs w:val="18"/>
        </w:rPr>
        <w:t>23</w:t>
      </w:r>
      <w:r w:rsidRPr="00E95452">
        <w:rPr>
          <w:rFonts w:ascii="Century Gothic" w:hAnsi="Century Gothic"/>
          <w:b/>
          <w:sz w:val="18"/>
          <w:szCs w:val="18"/>
        </w:rPr>
        <w:t xml:space="preserve"> de </w:t>
      </w:r>
      <w:r>
        <w:rPr>
          <w:rFonts w:ascii="Century Gothic" w:hAnsi="Century Gothic"/>
          <w:b/>
          <w:sz w:val="18"/>
          <w:szCs w:val="18"/>
        </w:rPr>
        <w:t>mayo</w:t>
      </w:r>
      <w:r w:rsidRPr="00E95452">
        <w:rPr>
          <w:rFonts w:ascii="Century Gothic" w:hAnsi="Century Gothic"/>
          <w:b/>
          <w:sz w:val="18"/>
          <w:szCs w:val="18"/>
        </w:rPr>
        <w:t>, 2019.</w:t>
      </w:r>
    </w:p>
    <w:p w:rsidR="00461151" w:rsidRPr="00E95452" w:rsidRDefault="00461151" w:rsidP="00461151">
      <w:pPr>
        <w:spacing w:line="252" w:lineRule="auto"/>
        <w:jc w:val="center"/>
        <w:textAlignment w:val="auto"/>
        <w:rPr>
          <w:rFonts w:ascii="Century Gothic" w:hAnsi="Century Gothic"/>
          <w:b/>
          <w:sz w:val="18"/>
          <w:szCs w:val="18"/>
          <w:u w:val="single"/>
        </w:rPr>
      </w:pPr>
      <w:r w:rsidRPr="00E95452">
        <w:rPr>
          <w:rFonts w:ascii="Century Gothic" w:hAnsi="Century Gothic"/>
          <w:b/>
          <w:sz w:val="18"/>
          <w:szCs w:val="18"/>
          <w:u w:val="single"/>
        </w:rPr>
        <w:t>RESUMEN EJECUTIVO DEL ACTA</w:t>
      </w:r>
    </w:p>
    <w:p w:rsidR="00461151" w:rsidRPr="00E95452" w:rsidRDefault="00461151" w:rsidP="00461151">
      <w:pPr>
        <w:tabs>
          <w:tab w:val="left" w:pos="2355"/>
        </w:tabs>
        <w:spacing w:line="252" w:lineRule="auto"/>
        <w:textAlignment w:val="auto"/>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461151" w:rsidRPr="00E95452" w:rsidRDefault="00461151" w:rsidP="006E1FE2">
            <w:pPr>
              <w:spacing w:line="252" w:lineRule="auto"/>
              <w:jc w:val="center"/>
              <w:textAlignment w:val="auto"/>
              <w:rPr>
                <w:rFonts w:cs="Calibri"/>
                <w:b/>
                <w:sz w:val="18"/>
                <w:szCs w:val="18"/>
                <w:lang w:eastAsia="es-CR"/>
              </w:rPr>
            </w:pPr>
            <w:r w:rsidRPr="00E95452">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461151" w:rsidRPr="00E95452" w:rsidRDefault="00461151" w:rsidP="006E1FE2">
            <w:pPr>
              <w:spacing w:line="252" w:lineRule="auto"/>
              <w:jc w:val="center"/>
              <w:textAlignment w:val="auto"/>
              <w:rPr>
                <w:rFonts w:cs="Calibri"/>
                <w:b/>
                <w:sz w:val="18"/>
                <w:szCs w:val="18"/>
                <w:lang w:eastAsia="es-CR"/>
              </w:rPr>
            </w:pPr>
            <w:r w:rsidRPr="00E95452">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461151" w:rsidRPr="00E95452" w:rsidRDefault="00461151" w:rsidP="006E1FE2">
            <w:pPr>
              <w:spacing w:line="252" w:lineRule="auto"/>
              <w:jc w:val="center"/>
              <w:textAlignment w:val="auto"/>
              <w:rPr>
                <w:rFonts w:cs="Calibri"/>
                <w:b/>
                <w:sz w:val="18"/>
                <w:szCs w:val="18"/>
                <w:lang w:eastAsia="es-CR"/>
              </w:rPr>
            </w:pPr>
            <w:r w:rsidRPr="00E95452">
              <w:rPr>
                <w:rFonts w:cs="Calibri"/>
                <w:b/>
                <w:sz w:val="18"/>
                <w:szCs w:val="18"/>
                <w:lang w:eastAsia="es-CR"/>
              </w:rPr>
              <w:t>ACUERDO O RESOLUCIÓN</w:t>
            </w:r>
          </w:p>
          <w:p w:rsidR="00461151" w:rsidRPr="00E95452" w:rsidRDefault="00461151" w:rsidP="006E1FE2">
            <w:pPr>
              <w:spacing w:line="252" w:lineRule="auto"/>
              <w:jc w:val="center"/>
              <w:textAlignment w:val="auto"/>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461151" w:rsidRPr="00E95452" w:rsidRDefault="00461151" w:rsidP="006E1FE2">
            <w:pPr>
              <w:spacing w:line="252" w:lineRule="auto"/>
              <w:jc w:val="center"/>
              <w:textAlignment w:val="auto"/>
              <w:rPr>
                <w:rFonts w:cs="Calibri"/>
                <w:b/>
                <w:sz w:val="18"/>
                <w:szCs w:val="18"/>
                <w:lang w:eastAsia="es-CR"/>
              </w:rPr>
            </w:pPr>
            <w:r w:rsidRPr="00E95452">
              <w:rPr>
                <w:rFonts w:cs="Calibri"/>
                <w:b/>
                <w:sz w:val="18"/>
                <w:szCs w:val="18"/>
                <w:lang w:eastAsia="es-CR"/>
              </w:rPr>
              <w:t># DE PAGINA</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461151" w:rsidRPr="00E95452" w:rsidRDefault="00461151" w:rsidP="006E1FE2">
            <w:pPr>
              <w:spacing w:line="252" w:lineRule="auto"/>
              <w:jc w:val="both"/>
              <w:textAlignment w:val="auto"/>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461151" w:rsidRPr="00E95452" w:rsidRDefault="00461151" w:rsidP="006E1FE2">
            <w:pPr>
              <w:spacing w:line="252" w:lineRule="auto"/>
              <w:jc w:val="both"/>
              <w:textAlignment w:val="auto"/>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rsidR="00461151" w:rsidRPr="00E95452" w:rsidRDefault="00461151" w:rsidP="006E1FE2">
            <w:pPr>
              <w:tabs>
                <w:tab w:val="left" w:pos="2930"/>
              </w:tabs>
              <w:spacing w:line="252" w:lineRule="auto"/>
              <w:jc w:val="both"/>
              <w:textAlignment w:val="auto"/>
              <w:rPr>
                <w:rFonts w:cs="Calibri"/>
                <w:b/>
                <w:sz w:val="18"/>
                <w:szCs w:val="18"/>
                <w:lang w:eastAsia="es-CR"/>
              </w:rPr>
            </w:pPr>
            <w:r w:rsidRPr="00E95452">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461151" w:rsidRPr="00E95452" w:rsidRDefault="00461151" w:rsidP="006E1FE2">
            <w:pPr>
              <w:spacing w:line="252" w:lineRule="auto"/>
              <w:jc w:val="center"/>
              <w:textAlignment w:val="auto"/>
              <w:rPr>
                <w:rFonts w:cs="Calibri"/>
                <w:b/>
                <w:sz w:val="18"/>
                <w:szCs w:val="18"/>
                <w:lang w:eastAsia="es-CR"/>
              </w:rPr>
            </w:pP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CE1A8F" w:rsidRDefault="00461151" w:rsidP="006E1FE2">
            <w:pPr>
              <w:pStyle w:val="Sinespaciado"/>
              <w:jc w:val="both"/>
              <w:rPr>
                <w:b/>
                <w:bCs/>
                <w:sz w:val="18"/>
                <w:szCs w:val="18"/>
              </w:rPr>
            </w:pPr>
            <w:r w:rsidRPr="00CE1A8F">
              <w:rPr>
                <w:b/>
                <w:bCs/>
                <w:sz w:val="18"/>
                <w:szCs w:val="18"/>
              </w:rPr>
              <w:t>Artículo Primero.</w:t>
            </w:r>
          </w:p>
          <w:p w:rsidR="00461151" w:rsidRPr="00CE1A8F" w:rsidRDefault="00461151" w:rsidP="006E1FE2">
            <w:pPr>
              <w:pStyle w:val="Sinespaciado"/>
              <w:jc w:val="both"/>
              <w:rPr>
                <w:b/>
                <w:bCs/>
                <w:sz w:val="18"/>
                <w:szCs w:val="18"/>
              </w:rPr>
            </w:pPr>
          </w:p>
          <w:p w:rsidR="00461151" w:rsidRPr="00CE1A8F" w:rsidRDefault="00461151" w:rsidP="006E1FE2">
            <w:pPr>
              <w:pStyle w:val="Sinespaciado"/>
              <w:jc w:val="both"/>
              <w:rPr>
                <w:b/>
                <w:bCs/>
                <w:sz w:val="18"/>
                <w:szCs w:val="18"/>
              </w:rPr>
            </w:pPr>
          </w:p>
          <w:p w:rsidR="00461151" w:rsidRPr="00CE1A8F" w:rsidRDefault="00461151" w:rsidP="006E1FE2">
            <w:pPr>
              <w:pStyle w:val="Sinespaciado"/>
              <w:jc w:val="both"/>
              <w:rPr>
                <w:b/>
                <w:bCs/>
                <w:sz w:val="18"/>
                <w:szCs w:val="18"/>
              </w:rPr>
            </w:pPr>
            <w:r w:rsidRPr="00CE1A8F">
              <w:rPr>
                <w:b/>
                <w:bCs/>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461151" w:rsidRPr="00CE1A8F" w:rsidRDefault="00461151" w:rsidP="006E1FE2">
            <w:pPr>
              <w:pStyle w:val="Sinespaciado"/>
              <w:jc w:val="both"/>
              <w:rPr>
                <w:b/>
                <w:bCs/>
                <w:sz w:val="18"/>
                <w:szCs w:val="18"/>
              </w:rPr>
            </w:pPr>
          </w:p>
          <w:p w:rsidR="00461151" w:rsidRPr="00CE1A8F" w:rsidRDefault="00461151" w:rsidP="006E1FE2">
            <w:pPr>
              <w:pStyle w:val="Sinespaciado"/>
              <w:jc w:val="both"/>
              <w:rPr>
                <w:b/>
                <w:bCs/>
                <w:sz w:val="18"/>
                <w:szCs w:val="18"/>
              </w:rPr>
            </w:pPr>
          </w:p>
          <w:p w:rsidR="00461151" w:rsidRPr="00CE1A8F" w:rsidRDefault="00461151" w:rsidP="006E1FE2">
            <w:pPr>
              <w:pStyle w:val="Sinespaciado"/>
              <w:jc w:val="both"/>
              <w:rPr>
                <w:b/>
                <w:bCs/>
                <w:sz w:val="18"/>
                <w:szCs w:val="18"/>
              </w:rPr>
            </w:pPr>
          </w:p>
          <w:p w:rsidR="00461151" w:rsidRPr="00CE1A8F" w:rsidRDefault="00461151" w:rsidP="006E1FE2">
            <w:pPr>
              <w:pStyle w:val="Sinespaciado"/>
              <w:jc w:val="both"/>
              <w:rPr>
                <w:b/>
                <w:bCs/>
                <w:sz w:val="18"/>
                <w:szCs w:val="18"/>
              </w:rPr>
            </w:pPr>
            <w:r w:rsidRPr="00CE1A8F">
              <w:rPr>
                <w:b/>
                <w:bCs/>
                <w:sz w:val="18"/>
                <w:szCs w:val="18"/>
              </w:rPr>
              <w:t xml:space="preserve">Revisión y aprobación de la agenda para la sesión </w:t>
            </w:r>
            <w:proofErr w:type="spellStart"/>
            <w:r w:rsidRPr="00CE1A8F">
              <w:rPr>
                <w:b/>
                <w:bCs/>
                <w:sz w:val="18"/>
                <w:szCs w:val="18"/>
              </w:rPr>
              <w:t>N°</w:t>
            </w:r>
            <w:proofErr w:type="spellEnd"/>
            <w:r w:rsidRPr="00CE1A8F">
              <w:rPr>
                <w:b/>
                <w:bCs/>
                <w:sz w:val="18"/>
                <w:szCs w:val="18"/>
              </w:rPr>
              <w:t xml:space="preserve"> 116.</w:t>
            </w:r>
          </w:p>
        </w:tc>
        <w:tc>
          <w:tcPr>
            <w:tcW w:w="3941" w:type="dxa"/>
            <w:tcBorders>
              <w:top w:val="single" w:sz="4" w:space="0" w:color="000000"/>
              <w:left w:val="single" w:sz="4" w:space="0" w:color="000000"/>
              <w:bottom w:val="single" w:sz="4" w:space="0" w:color="000000"/>
              <w:right w:val="single" w:sz="4" w:space="0" w:color="000000"/>
            </w:tcBorders>
          </w:tcPr>
          <w:p w:rsidR="00461151" w:rsidRPr="00CE1A8F" w:rsidRDefault="00461151" w:rsidP="006E1FE2">
            <w:pPr>
              <w:pStyle w:val="Sinespaciado"/>
              <w:jc w:val="both"/>
              <w:rPr>
                <w:b/>
                <w:bCs/>
                <w:sz w:val="18"/>
                <w:szCs w:val="18"/>
              </w:rPr>
            </w:pPr>
          </w:p>
          <w:p w:rsidR="00461151" w:rsidRPr="00CE1A8F" w:rsidRDefault="00461151" w:rsidP="006E1FE2">
            <w:pPr>
              <w:pStyle w:val="Sinespaciado"/>
              <w:jc w:val="both"/>
              <w:rPr>
                <w:b/>
                <w:bCs/>
                <w:sz w:val="18"/>
                <w:szCs w:val="18"/>
              </w:rPr>
            </w:pPr>
          </w:p>
          <w:p w:rsidR="00461151" w:rsidRPr="00CE1A8F" w:rsidRDefault="00461151" w:rsidP="006E1FE2">
            <w:pPr>
              <w:pStyle w:val="Sinespaciado"/>
              <w:jc w:val="both"/>
              <w:rPr>
                <w:b/>
                <w:bCs/>
                <w:sz w:val="18"/>
                <w:szCs w:val="18"/>
              </w:rPr>
            </w:pPr>
          </w:p>
          <w:p w:rsidR="00461151" w:rsidRPr="00CE1A8F" w:rsidRDefault="00461151" w:rsidP="006E1FE2">
            <w:pPr>
              <w:pStyle w:val="Sinespaciado"/>
              <w:jc w:val="both"/>
              <w:rPr>
                <w:b/>
                <w:bCs/>
                <w:sz w:val="18"/>
                <w:szCs w:val="18"/>
              </w:rPr>
            </w:pPr>
            <w:r w:rsidRPr="00CE1A8F">
              <w:rPr>
                <w:b/>
                <w:bCs/>
                <w:sz w:val="18"/>
                <w:szCs w:val="18"/>
              </w:rPr>
              <w:t xml:space="preserve">Se aprueba la agenda para la sesión </w:t>
            </w:r>
            <w:proofErr w:type="spellStart"/>
            <w:r w:rsidRPr="00CE1A8F">
              <w:rPr>
                <w:b/>
                <w:bCs/>
                <w:sz w:val="18"/>
                <w:szCs w:val="18"/>
              </w:rPr>
              <w:t>N°</w:t>
            </w:r>
            <w:proofErr w:type="spellEnd"/>
            <w:r w:rsidRPr="00CE1A8F">
              <w:rPr>
                <w:b/>
                <w:bCs/>
                <w:sz w:val="18"/>
                <w:szCs w:val="18"/>
              </w:rPr>
              <w:t xml:space="preserve"> 116, con la incorporación de dos temas en el capítulo de asuntos de las (os) señoras (es) directivas (os) y asuntos de la administración urgentes.  Asimismo, con el retiro de la continuación de análisis de la propuesta de ajuste a las tasas de interés vigentes, consignado en inciso 5.2 de asuntos resolutivos;  del oficio DE 0496-2019 que adjunta el criterio C-217-2018 de la Procuraduría General de la República, también de asuntos resolutivos y consignado como inciso 5.6; y el oficio DE 0572-2019 relacionado con el seguimiento al Convenio Marco de Cooperación entre INFOCOOP y la Confederación Alemana de Cooperativas (DGRV), del inciso 7.4, de asuntos informativos.  Adicionalmente, se incorpora al final del capítulo de asuntos resolutivos, la copia del oficio AJ 089-2019 del 23 de mayo, 2019, referente al análisis jurídico sobre el proyecto de Decreto denominado “Modificaciones y Adiciones al Reglamento de la Ley de Impuestos sobre la Renta”.</w:t>
            </w:r>
          </w:p>
        </w:tc>
        <w:tc>
          <w:tcPr>
            <w:tcW w:w="1418" w:type="dxa"/>
            <w:tcBorders>
              <w:top w:val="single" w:sz="4" w:space="0" w:color="000000"/>
              <w:left w:val="single" w:sz="4" w:space="0" w:color="000000"/>
              <w:bottom w:val="single" w:sz="4" w:space="0" w:color="000000"/>
              <w:right w:val="single" w:sz="4" w:space="0" w:color="000000"/>
            </w:tcBorders>
          </w:tcPr>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8</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B54F9A" w:rsidRDefault="00461151" w:rsidP="006E1FE2">
            <w:pPr>
              <w:pStyle w:val="Sinespaciado"/>
              <w:jc w:val="both"/>
              <w:rPr>
                <w:rFonts w:cs="Calibri"/>
                <w:b/>
                <w:bCs/>
                <w:sz w:val="18"/>
                <w:szCs w:val="18"/>
              </w:rPr>
            </w:pPr>
            <w:r w:rsidRPr="00B54F9A">
              <w:rPr>
                <w:rFonts w:cs="Calibri"/>
                <w:b/>
                <w:bCs/>
                <w:sz w:val="18"/>
                <w:szCs w:val="18"/>
              </w:rPr>
              <w:t>Inc. 2)</w:t>
            </w:r>
          </w:p>
        </w:tc>
        <w:tc>
          <w:tcPr>
            <w:tcW w:w="2409" w:type="dxa"/>
            <w:tcBorders>
              <w:top w:val="single" w:sz="4" w:space="0" w:color="000000"/>
              <w:left w:val="single" w:sz="4" w:space="0" w:color="000000"/>
              <w:bottom w:val="single" w:sz="4" w:space="0" w:color="000000"/>
              <w:right w:val="single" w:sz="4" w:space="0" w:color="000000"/>
            </w:tcBorders>
          </w:tcPr>
          <w:p w:rsidR="00461151" w:rsidRPr="00B54F9A" w:rsidRDefault="00461151" w:rsidP="006E1FE2">
            <w:pPr>
              <w:pStyle w:val="Sinespaciado"/>
              <w:jc w:val="both"/>
              <w:rPr>
                <w:rFonts w:cs="Calibri"/>
                <w:b/>
                <w:bCs/>
                <w:sz w:val="18"/>
                <w:szCs w:val="18"/>
              </w:rPr>
            </w:pPr>
            <w:r w:rsidRPr="00B54F9A">
              <w:rPr>
                <w:rFonts w:cs="Calibri"/>
                <w:b/>
                <w:bCs/>
                <w:sz w:val="18"/>
                <w:szCs w:val="18"/>
              </w:rPr>
              <w:t xml:space="preserve">Revisión y aprobación del acta de la sesión </w:t>
            </w:r>
            <w:proofErr w:type="spellStart"/>
            <w:r w:rsidRPr="00B54F9A">
              <w:rPr>
                <w:rFonts w:cs="Calibri"/>
                <w:b/>
                <w:bCs/>
                <w:sz w:val="18"/>
                <w:szCs w:val="18"/>
              </w:rPr>
              <w:t>N°</w:t>
            </w:r>
            <w:proofErr w:type="spellEnd"/>
            <w:r w:rsidRPr="00B54F9A">
              <w:rPr>
                <w:rFonts w:cs="Calibri"/>
                <w:b/>
                <w:bCs/>
                <w:sz w:val="18"/>
                <w:szCs w:val="18"/>
              </w:rPr>
              <w:t xml:space="preserve"> 112.</w:t>
            </w:r>
          </w:p>
        </w:tc>
        <w:tc>
          <w:tcPr>
            <w:tcW w:w="3941" w:type="dxa"/>
            <w:tcBorders>
              <w:top w:val="single" w:sz="4" w:space="0" w:color="000000"/>
              <w:left w:val="single" w:sz="4" w:space="0" w:color="000000"/>
              <w:bottom w:val="single" w:sz="4" w:space="0" w:color="000000"/>
              <w:right w:val="single" w:sz="4" w:space="0" w:color="000000"/>
            </w:tcBorders>
          </w:tcPr>
          <w:p w:rsidR="00461151" w:rsidRPr="00B54F9A" w:rsidRDefault="00461151" w:rsidP="006E1FE2">
            <w:pPr>
              <w:pStyle w:val="Sinespaciado"/>
              <w:jc w:val="both"/>
              <w:rPr>
                <w:rFonts w:cs="Calibri"/>
                <w:b/>
                <w:bCs/>
                <w:sz w:val="18"/>
                <w:szCs w:val="18"/>
              </w:rPr>
            </w:pPr>
            <w:r w:rsidRPr="00B54F9A">
              <w:rPr>
                <w:rFonts w:cs="Calibri"/>
                <w:b/>
                <w:bCs/>
                <w:sz w:val="18"/>
                <w:szCs w:val="18"/>
              </w:rPr>
              <w:t xml:space="preserve">Sin modificaciones se aprueba el acta de la sesión </w:t>
            </w:r>
            <w:proofErr w:type="spellStart"/>
            <w:r w:rsidRPr="00B54F9A">
              <w:rPr>
                <w:rFonts w:cs="Calibri"/>
                <w:b/>
                <w:bCs/>
                <w:sz w:val="18"/>
                <w:szCs w:val="18"/>
              </w:rPr>
              <w:t>N°</w:t>
            </w:r>
            <w:proofErr w:type="spellEnd"/>
            <w:r w:rsidRPr="00B54F9A">
              <w:rPr>
                <w:rFonts w:cs="Calibri"/>
                <w:b/>
                <w:bCs/>
                <w:sz w:val="18"/>
                <w:szCs w:val="18"/>
              </w:rPr>
              <w:t xml:space="preserve"> 112. </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15</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cs="Calibri"/>
                <w:b/>
                <w:bCs/>
                <w:sz w:val="18"/>
                <w:szCs w:val="18"/>
              </w:rPr>
              <w:t>Artículo Segundo.</w:t>
            </w: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r w:rsidRPr="00272D93">
              <w:rPr>
                <w:rFonts w:cs="Calibri"/>
                <w:b/>
                <w:bCs/>
                <w:sz w:val="18"/>
                <w:szCs w:val="18"/>
              </w:rPr>
              <w:t>Asuntos Estratégicos de la Junta Interventora de INFOCOOP.</w:t>
            </w: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r w:rsidRPr="00272D93">
              <w:rPr>
                <w:rFonts w:cs="Calibri"/>
                <w:b/>
                <w:bCs/>
                <w:sz w:val="18"/>
                <w:szCs w:val="18"/>
              </w:rPr>
              <w:t>Inc. 3.1)</w:t>
            </w:r>
          </w:p>
        </w:tc>
        <w:tc>
          <w:tcPr>
            <w:tcW w:w="2409"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r w:rsidRPr="00272D93">
              <w:rPr>
                <w:rFonts w:cs="Calibri"/>
                <w:b/>
                <w:bCs/>
                <w:sz w:val="18"/>
                <w:szCs w:val="18"/>
              </w:rPr>
              <w:t>Se conoce la consulta sobre el Decreto relacionado con la Modernización Institucional; presentada por la directiva Patricia Rodríguez Canossa.</w:t>
            </w:r>
          </w:p>
        </w:tc>
        <w:tc>
          <w:tcPr>
            <w:tcW w:w="3941"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r w:rsidRPr="00272D93">
              <w:rPr>
                <w:rFonts w:cs="Calibri"/>
                <w:b/>
                <w:bCs/>
                <w:sz w:val="18"/>
                <w:szCs w:val="18"/>
              </w:rPr>
              <w:t>Se solicita a los directivos Renato Alvarado Rivera y Luis Diego Aguilar Monge, interponer sus buenos oficios para garantizar que ese Decreto salga.</w:t>
            </w:r>
          </w:p>
          <w:p w:rsidR="00461151" w:rsidRPr="00272D93" w:rsidRDefault="00461151" w:rsidP="006E1FE2">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16</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cs="Calibri"/>
                <w:b/>
                <w:bCs/>
                <w:sz w:val="18"/>
                <w:szCs w:val="18"/>
              </w:rPr>
              <w:t>Inc. 3.2)</w:t>
            </w:r>
          </w:p>
        </w:tc>
        <w:tc>
          <w:tcPr>
            <w:tcW w:w="2409"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cs="Calibri"/>
                <w:b/>
                <w:bCs/>
                <w:sz w:val="18"/>
                <w:szCs w:val="18"/>
              </w:rPr>
              <w:t xml:space="preserve">Se conoce el tema relacionado con el avance del </w:t>
            </w:r>
            <w:r w:rsidRPr="00272D93">
              <w:rPr>
                <w:rFonts w:eastAsia="Times New Roman" w:cs="Calibri"/>
                <w:b/>
                <w:bCs/>
                <w:sz w:val="18"/>
                <w:szCs w:val="18"/>
                <w:lang w:eastAsia="es-ES"/>
              </w:rPr>
              <w:t xml:space="preserve">Reglamento de la Ley de </w:t>
            </w:r>
            <w:r w:rsidRPr="00272D93">
              <w:rPr>
                <w:rFonts w:eastAsia="Times New Roman" w:cs="Calibri"/>
                <w:b/>
                <w:bCs/>
                <w:sz w:val="18"/>
                <w:szCs w:val="18"/>
                <w:lang w:eastAsia="es-ES"/>
              </w:rPr>
              <w:lastRenderedPageBreak/>
              <w:t xml:space="preserve">Asociaciones Cooperativas; presentado por la directiva </w:t>
            </w:r>
            <w:proofErr w:type="spellStart"/>
            <w:r w:rsidRPr="00272D93">
              <w:rPr>
                <w:rFonts w:eastAsia="Times New Roman" w:cs="Calibri"/>
                <w:b/>
                <w:bCs/>
                <w:sz w:val="18"/>
                <w:szCs w:val="18"/>
                <w:lang w:eastAsia="es-ES"/>
              </w:rPr>
              <w:t>Anallancy</w:t>
            </w:r>
            <w:proofErr w:type="spellEnd"/>
            <w:r w:rsidRPr="00272D93">
              <w:rPr>
                <w:rFonts w:eastAsia="Times New Roman" w:cs="Calibri"/>
                <w:b/>
                <w:bCs/>
                <w:sz w:val="18"/>
                <w:szCs w:val="18"/>
                <w:lang w:eastAsia="es-ES"/>
              </w:rPr>
              <w:t xml:space="preserve"> Morera Gutiérrez.</w:t>
            </w:r>
          </w:p>
        </w:tc>
        <w:tc>
          <w:tcPr>
            <w:tcW w:w="3941"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eastAsia="Times New Roman" w:cs="Calibri"/>
                <w:b/>
                <w:bCs/>
                <w:sz w:val="18"/>
                <w:szCs w:val="18"/>
                <w:lang w:eastAsia="es-ES"/>
              </w:rPr>
              <w:lastRenderedPageBreak/>
              <w:t>Los señores directivos estudiarán el docu</w:t>
            </w:r>
            <w:r w:rsidRPr="00272D93">
              <w:rPr>
                <w:rFonts w:cs="Calibri"/>
                <w:b/>
                <w:bCs/>
                <w:sz w:val="18"/>
                <w:szCs w:val="18"/>
              </w:rPr>
              <w:t xml:space="preserve">mento del primer título del Reglamento, para </w:t>
            </w:r>
            <w:r w:rsidRPr="00272D93">
              <w:rPr>
                <w:rFonts w:eastAsia="Times New Roman" w:cs="Calibri"/>
                <w:b/>
                <w:bCs/>
                <w:sz w:val="18"/>
                <w:szCs w:val="18"/>
                <w:lang w:eastAsia="es-ES"/>
              </w:rPr>
              <w:t xml:space="preserve">que si </w:t>
            </w:r>
            <w:r w:rsidRPr="00272D93">
              <w:rPr>
                <w:rFonts w:eastAsia="Times New Roman" w:cs="Calibri"/>
                <w:b/>
                <w:bCs/>
                <w:sz w:val="18"/>
                <w:szCs w:val="18"/>
                <w:lang w:eastAsia="es-ES"/>
              </w:rPr>
              <w:lastRenderedPageBreak/>
              <w:t xml:space="preserve">tienen observaciones las envíen a la directiva </w:t>
            </w:r>
            <w:proofErr w:type="spellStart"/>
            <w:r w:rsidRPr="00272D93">
              <w:rPr>
                <w:rFonts w:eastAsia="Times New Roman" w:cs="Calibri"/>
                <w:b/>
                <w:bCs/>
                <w:sz w:val="18"/>
                <w:szCs w:val="18"/>
                <w:lang w:eastAsia="es-ES"/>
              </w:rPr>
              <w:t>Anallancy</w:t>
            </w:r>
            <w:proofErr w:type="spellEnd"/>
            <w:r w:rsidRPr="00272D93">
              <w:rPr>
                <w:rFonts w:eastAsia="Times New Roman" w:cs="Calibri"/>
                <w:b/>
                <w:bCs/>
                <w:sz w:val="18"/>
                <w:szCs w:val="18"/>
                <w:lang w:eastAsia="es-ES"/>
              </w:rPr>
              <w:t xml:space="preserve"> Morera Gutiérrez.</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lastRenderedPageBreak/>
              <w:t>17</w:t>
            </w:r>
          </w:p>
        </w:tc>
      </w:tr>
      <w:tr w:rsidR="00461151" w:rsidRPr="00E95452" w:rsidTr="006E1FE2">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cs="Calibri"/>
                <w:b/>
                <w:bCs/>
                <w:sz w:val="18"/>
                <w:szCs w:val="18"/>
              </w:rPr>
              <w:t>Inc. 3.3)</w:t>
            </w:r>
          </w:p>
        </w:tc>
        <w:tc>
          <w:tcPr>
            <w:tcW w:w="2409"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eastAsia="Times New Roman" w:cs="Calibri"/>
                <w:b/>
                <w:bCs/>
                <w:sz w:val="18"/>
                <w:szCs w:val="18"/>
                <w:lang w:eastAsia="es-ES"/>
              </w:rPr>
              <w:t>Se conoce informe sobre avance en el tema de la sostenibilidad económica del INFOCOOP; presentado por 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19</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cs="Calibri"/>
                <w:b/>
                <w:bCs/>
                <w:sz w:val="18"/>
                <w:szCs w:val="18"/>
              </w:rPr>
              <w:t>Inc. 3.4)</w:t>
            </w:r>
          </w:p>
        </w:tc>
        <w:tc>
          <w:tcPr>
            <w:tcW w:w="2409"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eastAsia="Times New Roman" w:cs="Calibri"/>
                <w:b/>
                <w:bCs/>
                <w:sz w:val="18"/>
                <w:szCs w:val="18"/>
                <w:lang w:eastAsia="es-ES"/>
              </w:rPr>
              <w:t xml:space="preserve">Se conoce tema relacionado con el taller </w:t>
            </w:r>
            <w:r w:rsidRPr="00272D93">
              <w:rPr>
                <w:rFonts w:cs="Calibri"/>
                <w:b/>
                <w:bCs/>
                <w:sz w:val="18"/>
                <w:szCs w:val="18"/>
              </w:rPr>
              <w:t>para la construcción de la Política Nacional de Economía Social Solidaria; presentado por el directivo Carlos Brenes Castillo.</w:t>
            </w:r>
          </w:p>
          <w:p w:rsidR="00461151" w:rsidRPr="00272D93" w:rsidRDefault="00461151" w:rsidP="006E1FE2">
            <w:pPr>
              <w:pStyle w:val="Sinespaciado"/>
              <w:jc w:val="both"/>
              <w:rPr>
                <w:rFonts w:cs="Calibri"/>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cs="Calibri"/>
                <w:b/>
                <w:bCs/>
                <w:sz w:val="18"/>
                <w:szCs w:val="18"/>
              </w:rPr>
              <w:t>Acuerdo 1:</w:t>
            </w: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r w:rsidRPr="00272D93">
              <w:rPr>
                <w:rFonts w:cs="Calibri"/>
                <w:b/>
                <w:bCs/>
                <w:sz w:val="18"/>
                <w:szCs w:val="18"/>
              </w:rPr>
              <w:t xml:space="preserve">En el marco del acuerdo adoptado por la Junta Interventora JI 092-2019 de la Sesión Ordinaria </w:t>
            </w:r>
            <w:proofErr w:type="spellStart"/>
            <w:r w:rsidRPr="00272D93">
              <w:rPr>
                <w:rFonts w:cs="Calibri"/>
                <w:b/>
                <w:bCs/>
                <w:sz w:val="18"/>
                <w:szCs w:val="18"/>
              </w:rPr>
              <w:t>N°</w:t>
            </w:r>
            <w:proofErr w:type="spellEnd"/>
            <w:r w:rsidRPr="00272D93">
              <w:rPr>
                <w:rFonts w:cs="Calibri"/>
                <w:b/>
                <w:bCs/>
                <w:sz w:val="18"/>
                <w:szCs w:val="18"/>
              </w:rPr>
              <w:t xml:space="preserve"> 107 del 21 de marzo, 2019, mediante el cual el INFOCOOP se suma de manera activa a la construcción de la Política Nacional de Economía Social Solidaria; se acuerda otorgar la representación del INFOCOOP al directivo Carlos Brenes Castillo para que participe del Taller para la Política Nacional de ESS, organizado por el Ministerio de Trabajo y Seguridad Social, el Banco Popular y de Desarrollo Comunal y el INFOCOOP, que se llevará a cabo el lunes 03 de junio, 2019, en Liberia, Guanacaste.  Para tal efecto, se instruye a la Dirección Ejecutiva, para que, a través del área institucional correspondiente, se brinde el apoyo logístico tanto del traslado como de viáticos al señor directivo para dicha gira…</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19</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lang w:eastAsia="es-ES"/>
              </w:rPr>
            </w:pPr>
            <w:r w:rsidRPr="00272D93">
              <w:rPr>
                <w:rFonts w:cs="Calibri"/>
                <w:b/>
                <w:bCs/>
                <w:sz w:val="18"/>
                <w:szCs w:val="18"/>
                <w:lang w:eastAsia="es-ES"/>
              </w:rPr>
              <w:t>Asuntos de las (os) señoras (es) directivas (os) y asuntos de la administración urgentes.</w:t>
            </w:r>
          </w:p>
          <w:p w:rsidR="00461151" w:rsidRPr="00272D93" w:rsidRDefault="00461151" w:rsidP="006E1FE2">
            <w:pPr>
              <w:pStyle w:val="Sinespaciado"/>
              <w:jc w:val="both"/>
              <w:rPr>
                <w:rFonts w:cs="Calibri"/>
                <w:b/>
                <w:bCs/>
                <w:sz w:val="18"/>
                <w:szCs w:val="18"/>
                <w:lang w:eastAsia="es-ES"/>
              </w:rPr>
            </w:pPr>
          </w:p>
          <w:p w:rsidR="00461151" w:rsidRPr="00272D93" w:rsidRDefault="00461151" w:rsidP="006E1FE2">
            <w:pPr>
              <w:pStyle w:val="Sinespaciado"/>
              <w:jc w:val="both"/>
              <w:rPr>
                <w:rFonts w:cs="Calibri"/>
                <w:b/>
                <w:bCs/>
                <w:sz w:val="18"/>
                <w:szCs w:val="18"/>
                <w:lang w:eastAsia="es-ES"/>
              </w:rPr>
            </w:pPr>
          </w:p>
          <w:p w:rsidR="00461151" w:rsidRPr="00272D93" w:rsidRDefault="00461151" w:rsidP="006E1FE2">
            <w:pPr>
              <w:pStyle w:val="Sinespaciado"/>
              <w:jc w:val="both"/>
              <w:rPr>
                <w:rFonts w:cs="Calibri"/>
                <w:b/>
                <w:bCs/>
                <w:sz w:val="18"/>
                <w:szCs w:val="18"/>
                <w:lang w:eastAsia="es-ES"/>
              </w:rPr>
            </w:pPr>
            <w:r w:rsidRPr="00272D93">
              <w:rPr>
                <w:rFonts w:cs="Calibri"/>
                <w:b/>
                <w:bCs/>
                <w:sz w:val="18"/>
                <w:szCs w:val="18"/>
                <w:lang w:eastAsia="es-ES"/>
              </w:rPr>
              <w:t>Inc. 4.1)</w:t>
            </w:r>
          </w:p>
          <w:p w:rsidR="00461151" w:rsidRPr="00272D93" w:rsidRDefault="00461151" w:rsidP="006E1FE2">
            <w:pPr>
              <w:pStyle w:val="Sinespaciado"/>
              <w:jc w:val="both"/>
              <w:rPr>
                <w:rFonts w:cs="Calibri"/>
                <w:b/>
                <w:bCs/>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lang w:eastAsia="es-ES"/>
              </w:rPr>
            </w:pPr>
          </w:p>
          <w:p w:rsidR="00461151" w:rsidRPr="00272D93" w:rsidRDefault="00461151" w:rsidP="006E1FE2">
            <w:pPr>
              <w:pStyle w:val="Sinespaciado"/>
              <w:jc w:val="both"/>
              <w:rPr>
                <w:rFonts w:cs="Calibri"/>
                <w:b/>
                <w:bCs/>
                <w:sz w:val="18"/>
                <w:szCs w:val="18"/>
                <w:lang w:eastAsia="es-ES"/>
              </w:rPr>
            </w:pPr>
          </w:p>
          <w:p w:rsidR="00461151" w:rsidRPr="00272D93" w:rsidRDefault="00461151" w:rsidP="006E1FE2">
            <w:pPr>
              <w:pStyle w:val="Sinespaciado"/>
              <w:jc w:val="both"/>
              <w:rPr>
                <w:rFonts w:cs="Calibri"/>
                <w:b/>
                <w:bCs/>
                <w:sz w:val="18"/>
                <w:szCs w:val="18"/>
                <w:lang w:eastAsia="es-ES"/>
              </w:rPr>
            </w:pPr>
          </w:p>
          <w:p w:rsidR="00461151" w:rsidRPr="00272D93" w:rsidRDefault="00461151" w:rsidP="006E1FE2">
            <w:pPr>
              <w:pStyle w:val="Sinespaciado"/>
              <w:jc w:val="both"/>
              <w:rPr>
                <w:rFonts w:cs="Calibri"/>
                <w:b/>
                <w:bCs/>
                <w:sz w:val="18"/>
                <w:szCs w:val="18"/>
                <w:lang w:eastAsia="es-ES"/>
              </w:rPr>
            </w:pPr>
          </w:p>
          <w:p w:rsidR="00461151" w:rsidRPr="00272D93" w:rsidRDefault="00461151" w:rsidP="006E1FE2">
            <w:pPr>
              <w:pStyle w:val="Sinespaciado"/>
              <w:jc w:val="both"/>
              <w:rPr>
                <w:rFonts w:cs="Calibri"/>
                <w:b/>
                <w:bCs/>
                <w:sz w:val="18"/>
                <w:szCs w:val="18"/>
                <w:lang w:eastAsia="es-ES"/>
              </w:rPr>
            </w:pPr>
          </w:p>
          <w:p w:rsidR="00461151" w:rsidRPr="00272D93" w:rsidRDefault="00461151" w:rsidP="006E1FE2">
            <w:pPr>
              <w:pStyle w:val="Sinespaciado"/>
              <w:jc w:val="both"/>
              <w:rPr>
                <w:rFonts w:cs="Calibri"/>
                <w:b/>
                <w:bCs/>
                <w:sz w:val="18"/>
                <w:szCs w:val="18"/>
                <w:lang w:eastAsia="es-ES"/>
              </w:rPr>
            </w:pPr>
          </w:p>
          <w:p w:rsidR="00461151" w:rsidRPr="00272D93" w:rsidRDefault="00461151" w:rsidP="006E1FE2">
            <w:pPr>
              <w:pStyle w:val="Sinespaciado"/>
              <w:jc w:val="both"/>
              <w:rPr>
                <w:rFonts w:cs="Calibri"/>
                <w:b/>
                <w:bCs/>
                <w:sz w:val="18"/>
                <w:szCs w:val="18"/>
                <w:lang w:eastAsia="es-ES"/>
              </w:rPr>
            </w:pPr>
          </w:p>
          <w:p w:rsidR="00461151" w:rsidRPr="00272D93" w:rsidRDefault="00461151" w:rsidP="006E1FE2">
            <w:pPr>
              <w:pStyle w:val="Sinespaciado"/>
              <w:jc w:val="both"/>
              <w:rPr>
                <w:rFonts w:cs="Calibri"/>
                <w:b/>
                <w:bCs/>
                <w:sz w:val="18"/>
                <w:szCs w:val="18"/>
                <w:lang w:eastAsia="es-ES"/>
              </w:rPr>
            </w:pPr>
          </w:p>
          <w:p w:rsidR="00461151" w:rsidRPr="00272D93" w:rsidRDefault="00461151" w:rsidP="006E1FE2">
            <w:pPr>
              <w:pStyle w:val="Sinespaciado"/>
              <w:jc w:val="both"/>
              <w:rPr>
                <w:rFonts w:cs="Calibri"/>
                <w:b/>
                <w:bCs/>
                <w:sz w:val="18"/>
                <w:szCs w:val="18"/>
              </w:rPr>
            </w:pPr>
            <w:r w:rsidRPr="00272D93">
              <w:rPr>
                <w:rFonts w:cs="Calibri"/>
                <w:b/>
                <w:bCs/>
                <w:sz w:val="18"/>
                <w:szCs w:val="18"/>
                <w:lang w:eastAsia="es-ES"/>
              </w:rPr>
              <w:t>Consulta sobre el análisis de crédito a favor de COOPEPROAGRO RL; presentada por la directiva Patricia Rodríguez Canossa.</w:t>
            </w:r>
          </w:p>
        </w:tc>
        <w:tc>
          <w:tcPr>
            <w:tcW w:w="3941"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r w:rsidRPr="00272D93">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21</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cs="Calibri"/>
                <w:b/>
                <w:bCs/>
                <w:sz w:val="18"/>
                <w:szCs w:val="18"/>
              </w:rPr>
              <w:t>Inc. 4.2)</w:t>
            </w:r>
          </w:p>
        </w:tc>
        <w:tc>
          <w:tcPr>
            <w:tcW w:w="2409"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eastAsia="Times New Roman" w:cs="Calibri"/>
                <w:b/>
                <w:bCs/>
                <w:sz w:val="18"/>
                <w:szCs w:val="18"/>
                <w:lang w:eastAsia="es-ES"/>
              </w:rPr>
              <w:t>Se conoce propuesta de agradecimiento tanto a COOPEVICTORIA RL como a COOPESIBA RL por las atenciones dadas a la Junta Interventora de INFOCOOP, en visita realizada a las cooperativas; presentado por 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461151" w:rsidRPr="00272D93" w:rsidRDefault="00461151" w:rsidP="006E1FE2">
            <w:pPr>
              <w:pStyle w:val="Sinespaciado"/>
              <w:jc w:val="both"/>
              <w:rPr>
                <w:rFonts w:cs="Calibri"/>
                <w:b/>
                <w:bCs/>
                <w:sz w:val="18"/>
                <w:szCs w:val="18"/>
              </w:rPr>
            </w:pPr>
            <w:r w:rsidRPr="00272D93">
              <w:rPr>
                <w:rFonts w:cs="Calibri"/>
                <w:b/>
                <w:bCs/>
                <w:sz w:val="18"/>
                <w:szCs w:val="18"/>
              </w:rPr>
              <w:t>Acuerdo 2:</w:t>
            </w:r>
          </w:p>
          <w:p w:rsidR="00461151" w:rsidRPr="00272D93" w:rsidRDefault="00461151" w:rsidP="006E1FE2">
            <w:pPr>
              <w:pStyle w:val="Sinespaciado"/>
              <w:jc w:val="both"/>
              <w:rPr>
                <w:rFonts w:cs="Calibri"/>
                <w:b/>
                <w:bCs/>
                <w:sz w:val="18"/>
                <w:szCs w:val="18"/>
              </w:rPr>
            </w:pPr>
          </w:p>
          <w:p w:rsidR="00461151" w:rsidRPr="00272D93" w:rsidRDefault="00461151" w:rsidP="006E1FE2">
            <w:pPr>
              <w:pStyle w:val="Sinespaciado"/>
              <w:jc w:val="both"/>
              <w:rPr>
                <w:rFonts w:cs="Calibri"/>
                <w:b/>
                <w:bCs/>
                <w:sz w:val="18"/>
                <w:szCs w:val="18"/>
              </w:rPr>
            </w:pPr>
            <w:r w:rsidRPr="00272D93">
              <w:rPr>
                <w:rFonts w:cs="Calibri"/>
                <w:b/>
                <w:bCs/>
                <w:sz w:val="18"/>
                <w:szCs w:val="18"/>
              </w:rPr>
              <w:t>Se acuerda extender nota de agradecimiento tanto a COOPESIBA RL como a COOPEVICTORIA RL, por la especial atención que brindó a la Junta Interventora de INFOCOOP el día que visitó las instalaciones de la cooperativa…</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22</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A7650D" w:rsidRDefault="00461151" w:rsidP="006E1FE2">
            <w:pPr>
              <w:pStyle w:val="Sinespaciado"/>
              <w:jc w:val="both"/>
              <w:rPr>
                <w:b/>
                <w:sz w:val="18"/>
                <w:szCs w:val="18"/>
              </w:rPr>
            </w:pPr>
            <w:r w:rsidRPr="00A7650D">
              <w:rPr>
                <w:b/>
                <w:sz w:val="18"/>
                <w:szCs w:val="18"/>
              </w:rPr>
              <w:t>Inc. 4.3)</w:t>
            </w:r>
          </w:p>
        </w:tc>
        <w:tc>
          <w:tcPr>
            <w:tcW w:w="2409" w:type="dxa"/>
            <w:tcBorders>
              <w:top w:val="single" w:sz="4" w:space="0" w:color="000000"/>
              <w:left w:val="single" w:sz="4" w:space="0" w:color="000000"/>
              <w:bottom w:val="single" w:sz="4" w:space="0" w:color="000000"/>
              <w:right w:val="single" w:sz="4" w:space="0" w:color="000000"/>
            </w:tcBorders>
          </w:tcPr>
          <w:p w:rsidR="00461151" w:rsidRPr="00A7650D" w:rsidRDefault="00461151" w:rsidP="006E1FE2">
            <w:pPr>
              <w:pStyle w:val="Sinespaciado"/>
              <w:jc w:val="both"/>
              <w:rPr>
                <w:b/>
                <w:sz w:val="18"/>
                <w:szCs w:val="18"/>
              </w:rPr>
            </w:pPr>
            <w:r w:rsidRPr="00A7650D">
              <w:rPr>
                <w:b/>
                <w:sz w:val="18"/>
                <w:szCs w:val="18"/>
              </w:rPr>
              <w:t xml:space="preserve">Se conoce la ratificación de firmeza del acuerdo JI 174-2019, de la Sesión Ordinaria </w:t>
            </w:r>
            <w:proofErr w:type="spellStart"/>
            <w:r w:rsidRPr="00A7650D">
              <w:rPr>
                <w:b/>
                <w:sz w:val="18"/>
                <w:szCs w:val="18"/>
              </w:rPr>
              <w:t>N°</w:t>
            </w:r>
            <w:proofErr w:type="spellEnd"/>
            <w:r w:rsidRPr="00A7650D">
              <w:rPr>
                <w:b/>
                <w:sz w:val="18"/>
                <w:szCs w:val="18"/>
              </w:rPr>
              <w:t xml:space="preserve"> 115, del 16 de mayo, 2019</w:t>
            </w:r>
            <w:r>
              <w:rPr>
                <w:b/>
                <w:sz w:val="18"/>
                <w:szCs w:val="18"/>
              </w:rPr>
              <w:t xml:space="preserve">; presentado por el señor Gustavo Fernández Quesada, Director Ejecutivo </w:t>
            </w:r>
            <w:proofErr w:type="spellStart"/>
            <w:r>
              <w:rPr>
                <w:b/>
                <w:sz w:val="18"/>
                <w:szCs w:val="18"/>
              </w:rPr>
              <w:t>a.i</w:t>
            </w:r>
            <w:r w:rsidRPr="00A7650D">
              <w:rPr>
                <w:b/>
                <w:sz w:val="18"/>
                <w:szCs w:val="18"/>
              </w:rPr>
              <w:t>.</w:t>
            </w:r>
            <w:proofErr w:type="spellEnd"/>
          </w:p>
          <w:p w:rsidR="00461151" w:rsidRPr="00A7650D" w:rsidRDefault="00461151" w:rsidP="006E1FE2">
            <w:pPr>
              <w:pStyle w:val="Sinespaciado"/>
              <w:jc w:val="both"/>
              <w:rPr>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461151" w:rsidRPr="00A7650D" w:rsidRDefault="00461151" w:rsidP="006E1FE2">
            <w:pPr>
              <w:pStyle w:val="Sinespaciado"/>
              <w:jc w:val="both"/>
              <w:rPr>
                <w:b/>
                <w:sz w:val="18"/>
                <w:szCs w:val="18"/>
              </w:rPr>
            </w:pPr>
            <w:r w:rsidRPr="00A7650D">
              <w:rPr>
                <w:b/>
                <w:sz w:val="18"/>
                <w:szCs w:val="18"/>
              </w:rPr>
              <w:lastRenderedPageBreak/>
              <w:t>Acuerdo 3:</w:t>
            </w:r>
          </w:p>
          <w:p w:rsidR="00461151" w:rsidRPr="00A7650D" w:rsidRDefault="00461151" w:rsidP="006E1FE2">
            <w:pPr>
              <w:pStyle w:val="Sinespaciado"/>
              <w:jc w:val="both"/>
              <w:rPr>
                <w:b/>
                <w:sz w:val="18"/>
                <w:szCs w:val="18"/>
              </w:rPr>
            </w:pPr>
          </w:p>
          <w:p w:rsidR="00461151" w:rsidRPr="00A7650D" w:rsidRDefault="00461151" w:rsidP="006E1FE2">
            <w:pPr>
              <w:pStyle w:val="Sinespaciado"/>
              <w:jc w:val="both"/>
              <w:rPr>
                <w:b/>
                <w:sz w:val="18"/>
                <w:szCs w:val="18"/>
              </w:rPr>
            </w:pPr>
            <w:r w:rsidRPr="00A7650D">
              <w:rPr>
                <w:b/>
                <w:sz w:val="18"/>
                <w:szCs w:val="18"/>
              </w:rPr>
              <w:t xml:space="preserve">Se acuerda declarar la firmeza del acuerdo JI 174-2019, adoptado en la Sesión Ordinaria </w:t>
            </w:r>
            <w:proofErr w:type="spellStart"/>
            <w:r w:rsidRPr="00A7650D">
              <w:rPr>
                <w:b/>
                <w:sz w:val="18"/>
                <w:szCs w:val="18"/>
              </w:rPr>
              <w:t>N°</w:t>
            </w:r>
            <w:proofErr w:type="spellEnd"/>
            <w:r w:rsidRPr="00A7650D">
              <w:rPr>
                <w:b/>
                <w:sz w:val="18"/>
                <w:szCs w:val="18"/>
              </w:rPr>
              <w:t xml:space="preserve"> 115, en el artículo tercero, inciso 4.3, del 16 de mayo, 2019, mediante el cual la Junta Interventora de INFOCOOP acordó rechazar el documento </w:t>
            </w:r>
            <w:r w:rsidRPr="00A7650D">
              <w:rPr>
                <w:b/>
                <w:sz w:val="18"/>
                <w:szCs w:val="18"/>
              </w:rPr>
              <w:lastRenderedPageBreak/>
              <w:t>borrador correspondiente a la imposición de una medida cautelar de suspensión con goce de salario presentado por la Firma BLP, en relación con el caso del señor Ronald Fonseca Vargas sobre procedimiento FENACOOT RL…</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lastRenderedPageBreak/>
              <w:t>22</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A7650D" w:rsidRDefault="00461151" w:rsidP="006E1FE2">
            <w:pPr>
              <w:pStyle w:val="Sinespaciado"/>
              <w:jc w:val="both"/>
              <w:rPr>
                <w:b/>
                <w:sz w:val="18"/>
                <w:szCs w:val="18"/>
              </w:rPr>
            </w:pPr>
            <w:r w:rsidRPr="00A7650D">
              <w:rPr>
                <w:b/>
                <w:sz w:val="18"/>
                <w:szCs w:val="18"/>
              </w:rPr>
              <w:t>Inc. 4.4)</w:t>
            </w:r>
          </w:p>
        </w:tc>
        <w:tc>
          <w:tcPr>
            <w:tcW w:w="2409" w:type="dxa"/>
            <w:tcBorders>
              <w:top w:val="single" w:sz="4" w:space="0" w:color="000000"/>
              <w:left w:val="single" w:sz="4" w:space="0" w:color="000000"/>
              <w:bottom w:val="single" w:sz="4" w:space="0" w:color="000000"/>
              <w:right w:val="single" w:sz="4" w:space="0" w:color="000000"/>
            </w:tcBorders>
          </w:tcPr>
          <w:p w:rsidR="00461151" w:rsidRPr="00A7650D" w:rsidRDefault="00461151" w:rsidP="006E1FE2">
            <w:pPr>
              <w:pStyle w:val="Sinespaciado"/>
              <w:jc w:val="both"/>
              <w:rPr>
                <w:b/>
                <w:sz w:val="18"/>
                <w:szCs w:val="18"/>
              </w:rPr>
            </w:pPr>
            <w:r w:rsidRPr="00A7650D">
              <w:rPr>
                <w:b/>
                <w:sz w:val="18"/>
                <w:szCs w:val="18"/>
              </w:rPr>
              <w:t xml:space="preserve">Se conoce reflexión vinculada con la Auditoría Interna de INFOCOOP; presentada por el señor Gustavo Fernández Quesada, Director Ejecutivo </w:t>
            </w:r>
            <w:proofErr w:type="spellStart"/>
            <w:r w:rsidRPr="00A7650D">
              <w:rPr>
                <w:b/>
                <w:sz w:val="18"/>
                <w:szCs w:val="18"/>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461151" w:rsidRPr="00A7650D" w:rsidRDefault="00461151" w:rsidP="006E1FE2">
            <w:pPr>
              <w:pStyle w:val="Sinespaciado"/>
              <w:jc w:val="both"/>
              <w:rPr>
                <w:b/>
                <w:sz w:val="18"/>
                <w:szCs w:val="18"/>
              </w:rPr>
            </w:pPr>
            <w:r w:rsidRPr="00A7650D">
              <w:rPr>
                <w:b/>
                <w:sz w:val="18"/>
                <w:szCs w:val="18"/>
              </w:rPr>
              <w:t>Acuerdo 4:</w:t>
            </w:r>
          </w:p>
          <w:p w:rsidR="00461151" w:rsidRPr="00A7650D" w:rsidRDefault="00461151" w:rsidP="006E1FE2">
            <w:pPr>
              <w:pStyle w:val="Sinespaciado"/>
              <w:jc w:val="both"/>
              <w:rPr>
                <w:b/>
                <w:sz w:val="18"/>
                <w:szCs w:val="18"/>
              </w:rPr>
            </w:pPr>
          </w:p>
          <w:p w:rsidR="00461151" w:rsidRPr="00A7650D" w:rsidRDefault="00461151" w:rsidP="006E1FE2">
            <w:pPr>
              <w:pStyle w:val="Sinespaciado"/>
              <w:jc w:val="both"/>
              <w:rPr>
                <w:b/>
                <w:sz w:val="18"/>
                <w:szCs w:val="18"/>
              </w:rPr>
            </w:pPr>
            <w:r w:rsidRPr="00A7650D">
              <w:rPr>
                <w:b/>
                <w:sz w:val="18"/>
                <w:szCs w:val="18"/>
              </w:rPr>
              <w:t>Se instruye a la Dirección Ejecutiva para que solicite formalmente al señor Guillermo Calderón Torres, Auditor Interno, la posibilidad de variar el procedimiento de consulta de información a las diferentes dependencias con el propósito de ordenar el buen funcionamiento de la Institución, de manera tal que se pueda solicitar la información a través de los Gerentes de las áreas y así concentrar las peticiones de forma ordenada y que las mismas puedan llegar en tiempo y forma, evitando tanto la distorsión de la operación en la Institución y que no se genere distracción en las labores de los funcionarios…</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23</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10768A" w:rsidRDefault="00461151" w:rsidP="006E1FE2">
            <w:pPr>
              <w:pStyle w:val="Sinespaciado"/>
              <w:jc w:val="both"/>
              <w:rPr>
                <w:rFonts w:cs="Calibri"/>
                <w:b/>
                <w:sz w:val="18"/>
                <w:szCs w:val="18"/>
              </w:rPr>
            </w:pPr>
            <w:r w:rsidRPr="0010768A">
              <w:rPr>
                <w:rFonts w:cs="Calibri"/>
                <w:b/>
                <w:sz w:val="18"/>
                <w:szCs w:val="18"/>
              </w:rPr>
              <w:t>Inc. 4.5)</w:t>
            </w:r>
          </w:p>
        </w:tc>
        <w:tc>
          <w:tcPr>
            <w:tcW w:w="2409" w:type="dxa"/>
            <w:tcBorders>
              <w:top w:val="single" w:sz="4" w:space="0" w:color="000000"/>
              <w:left w:val="single" w:sz="4" w:space="0" w:color="000000"/>
              <w:bottom w:val="single" w:sz="4" w:space="0" w:color="000000"/>
              <w:right w:val="single" w:sz="4" w:space="0" w:color="000000"/>
            </w:tcBorders>
          </w:tcPr>
          <w:p w:rsidR="00461151" w:rsidRPr="0010768A" w:rsidRDefault="00461151" w:rsidP="006E1FE2">
            <w:pPr>
              <w:pStyle w:val="Sinespaciado"/>
              <w:jc w:val="both"/>
              <w:rPr>
                <w:rFonts w:cs="Calibri"/>
                <w:b/>
                <w:sz w:val="18"/>
                <w:szCs w:val="18"/>
              </w:rPr>
            </w:pPr>
            <w:r w:rsidRPr="0010768A">
              <w:rPr>
                <w:rFonts w:cs="Calibri"/>
                <w:b/>
                <w:sz w:val="18"/>
                <w:szCs w:val="18"/>
              </w:rPr>
              <w:t>Se conoce la solicitud de pronunciamiento al INFOCOOP de lo que se considera el acto cooperativo; presentado por el directivo Oscar Abellán Villegas.</w:t>
            </w:r>
          </w:p>
        </w:tc>
        <w:tc>
          <w:tcPr>
            <w:tcW w:w="3941" w:type="dxa"/>
            <w:tcBorders>
              <w:top w:val="single" w:sz="4" w:space="0" w:color="000000"/>
              <w:left w:val="single" w:sz="4" w:space="0" w:color="000000"/>
              <w:bottom w:val="single" w:sz="4" w:space="0" w:color="000000"/>
              <w:right w:val="single" w:sz="4" w:space="0" w:color="000000"/>
            </w:tcBorders>
          </w:tcPr>
          <w:p w:rsidR="00461151" w:rsidRPr="00940867" w:rsidRDefault="00461151" w:rsidP="006E1FE2">
            <w:pPr>
              <w:pStyle w:val="Sinespaciado"/>
              <w:jc w:val="both"/>
              <w:rPr>
                <w:b/>
                <w:sz w:val="18"/>
                <w:szCs w:val="18"/>
              </w:rPr>
            </w:pPr>
            <w:r w:rsidRPr="00940867">
              <w:rPr>
                <w:b/>
                <w:sz w:val="18"/>
                <w:szCs w:val="18"/>
              </w:rPr>
              <w:t>Acuerdo 5:</w:t>
            </w:r>
          </w:p>
          <w:p w:rsidR="00461151" w:rsidRPr="00940867" w:rsidRDefault="00461151" w:rsidP="006E1FE2">
            <w:pPr>
              <w:pStyle w:val="Sinespaciado"/>
              <w:jc w:val="both"/>
              <w:rPr>
                <w:b/>
                <w:sz w:val="18"/>
                <w:szCs w:val="18"/>
              </w:rPr>
            </w:pPr>
          </w:p>
          <w:p w:rsidR="00461151" w:rsidRPr="00940867" w:rsidRDefault="00461151" w:rsidP="006E1FE2">
            <w:pPr>
              <w:pStyle w:val="Sinespaciado"/>
              <w:jc w:val="both"/>
              <w:rPr>
                <w:b/>
                <w:sz w:val="18"/>
                <w:szCs w:val="18"/>
              </w:rPr>
            </w:pPr>
            <w:r w:rsidRPr="00940867">
              <w:rPr>
                <w:b/>
                <w:sz w:val="18"/>
                <w:szCs w:val="18"/>
              </w:rPr>
              <w:t>En atención a la observación del directivo Oscar Abellán Villegas, la Junta Interventora de INFOCOOP acuerda:</w:t>
            </w:r>
          </w:p>
          <w:p w:rsidR="00461151" w:rsidRPr="00940867" w:rsidRDefault="00461151" w:rsidP="006E1FE2">
            <w:pPr>
              <w:pStyle w:val="Sinespaciado"/>
              <w:jc w:val="both"/>
              <w:rPr>
                <w:b/>
                <w:sz w:val="18"/>
                <w:szCs w:val="18"/>
              </w:rPr>
            </w:pPr>
          </w:p>
          <w:p w:rsidR="00461151" w:rsidRDefault="00461151" w:rsidP="00461151">
            <w:pPr>
              <w:pStyle w:val="Sinespaciado"/>
              <w:numPr>
                <w:ilvl w:val="0"/>
                <w:numId w:val="1"/>
              </w:numPr>
              <w:ind w:left="0" w:firstLine="0"/>
              <w:jc w:val="both"/>
              <w:rPr>
                <w:b/>
                <w:sz w:val="18"/>
                <w:szCs w:val="18"/>
              </w:rPr>
            </w:pPr>
            <w:r w:rsidRPr="00940867">
              <w:rPr>
                <w:b/>
                <w:sz w:val="18"/>
                <w:szCs w:val="18"/>
              </w:rPr>
              <w:t>Instruir a la Dirección Ejecutiva para que a través de la Asesoría Jurídica de INFOCOOP se emita un pronunciamiento de lo que se considera el acto cooperativo, con el propósito de que el Órgano Colegiado tenga claro el tema.</w:t>
            </w:r>
          </w:p>
          <w:p w:rsidR="00461151" w:rsidRDefault="00461151" w:rsidP="006E1FE2">
            <w:pPr>
              <w:pStyle w:val="Sinespaciado"/>
              <w:jc w:val="both"/>
              <w:rPr>
                <w:b/>
                <w:sz w:val="18"/>
                <w:szCs w:val="18"/>
              </w:rPr>
            </w:pPr>
          </w:p>
          <w:p w:rsidR="00461151" w:rsidRPr="00940867" w:rsidRDefault="00461151" w:rsidP="00461151">
            <w:pPr>
              <w:pStyle w:val="Sinespaciado"/>
              <w:numPr>
                <w:ilvl w:val="0"/>
                <w:numId w:val="1"/>
              </w:numPr>
              <w:ind w:left="0" w:firstLine="0"/>
              <w:jc w:val="both"/>
              <w:rPr>
                <w:b/>
                <w:sz w:val="18"/>
                <w:szCs w:val="18"/>
              </w:rPr>
            </w:pPr>
            <w:r w:rsidRPr="00940867">
              <w:rPr>
                <w:b/>
                <w:sz w:val="18"/>
                <w:szCs w:val="18"/>
              </w:rPr>
              <w:t>Bajo el criterio jurídico anterior y una vez conocido por la Junta Interventora de INFOCOOP, se instruye a la Dirección Ejecutiva para que solicite aclaración ante la Procuraduría General de la República, sobre su pronunciamiento basado en el criterio jurídico del INFOCOOP en cuanto al acto cooperativo, a efectos de conocer si ambos se entienden de la misma forma…</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26</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10768A" w:rsidRDefault="00461151" w:rsidP="006E1FE2">
            <w:pPr>
              <w:pStyle w:val="Sinespaciado"/>
              <w:jc w:val="both"/>
              <w:rPr>
                <w:rFonts w:cs="Calibri"/>
                <w:b/>
                <w:sz w:val="18"/>
                <w:szCs w:val="18"/>
              </w:rPr>
            </w:pPr>
            <w:r w:rsidRPr="0010768A">
              <w:rPr>
                <w:rFonts w:cs="Calibri"/>
                <w:b/>
                <w:sz w:val="18"/>
                <w:szCs w:val="18"/>
              </w:rPr>
              <w:t>Inc. 4.6)</w:t>
            </w:r>
          </w:p>
        </w:tc>
        <w:tc>
          <w:tcPr>
            <w:tcW w:w="2409" w:type="dxa"/>
            <w:tcBorders>
              <w:top w:val="single" w:sz="4" w:space="0" w:color="000000"/>
              <w:left w:val="single" w:sz="4" w:space="0" w:color="000000"/>
              <w:bottom w:val="single" w:sz="4" w:space="0" w:color="000000"/>
              <w:right w:val="single" w:sz="4" w:space="0" w:color="000000"/>
            </w:tcBorders>
          </w:tcPr>
          <w:p w:rsidR="00461151" w:rsidRPr="0010768A" w:rsidRDefault="00461151" w:rsidP="006E1FE2">
            <w:pPr>
              <w:pStyle w:val="Sinespaciado"/>
              <w:jc w:val="both"/>
              <w:rPr>
                <w:rFonts w:cs="Calibri"/>
                <w:b/>
                <w:sz w:val="18"/>
                <w:szCs w:val="18"/>
              </w:rPr>
            </w:pPr>
            <w:r w:rsidRPr="0010768A">
              <w:rPr>
                <w:rFonts w:cs="Calibri"/>
                <w:b/>
                <w:sz w:val="18"/>
                <w:szCs w:val="18"/>
              </w:rPr>
              <w:t>Se conoce tema relacionado con los requisitos de inscripción para las Asambleas Sectoriales; presentado por el directivo Oscar Abellán Villegas.</w:t>
            </w:r>
          </w:p>
        </w:tc>
        <w:tc>
          <w:tcPr>
            <w:tcW w:w="3941" w:type="dxa"/>
            <w:tcBorders>
              <w:top w:val="single" w:sz="4" w:space="0" w:color="000000"/>
              <w:left w:val="single" w:sz="4" w:space="0" w:color="000000"/>
              <w:bottom w:val="single" w:sz="4" w:space="0" w:color="000000"/>
              <w:right w:val="single" w:sz="4" w:space="0" w:color="000000"/>
            </w:tcBorders>
          </w:tcPr>
          <w:p w:rsidR="00461151" w:rsidRPr="0010768A" w:rsidRDefault="00461151" w:rsidP="006E1FE2">
            <w:pPr>
              <w:pStyle w:val="Sinespaciado"/>
              <w:jc w:val="both"/>
              <w:rPr>
                <w:rFonts w:cs="Calibri"/>
                <w:b/>
                <w:sz w:val="18"/>
                <w:szCs w:val="18"/>
              </w:rPr>
            </w:pPr>
            <w:r w:rsidRPr="0010768A">
              <w:rPr>
                <w:rFonts w:cs="Calibri"/>
                <w:b/>
                <w:sz w:val="18"/>
                <w:szCs w:val="18"/>
              </w:rPr>
              <w:t>Se realizará comunicado a las cooperativas sobre los requisitos de inscripción para las Asambleas Sectoriales, según el Decreto y los respectivos documentos a presentar.</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29</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10768A" w:rsidRDefault="00461151" w:rsidP="006E1FE2">
            <w:pPr>
              <w:pStyle w:val="Sinespaciado"/>
              <w:jc w:val="both"/>
              <w:rPr>
                <w:rFonts w:cs="Calibri"/>
                <w:b/>
                <w:sz w:val="18"/>
                <w:szCs w:val="18"/>
              </w:rPr>
            </w:pPr>
            <w:bookmarkStart w:id="1" w:name="_Hlk528244886"/>
            <w:r w:rsidRPr="0010768A">
              <w:rPr>
                <w:rFonts w:cs="Calibri"/>
                <w:b/>
                <w:sz w:val="18"/>
                <w:szCs w:val="18"/>
              </w:rPr>
              <w:t>Artículo Tercero.</w:t>
            </w: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r w:rsidRPr="0010768A">
              <w:rPr>
                <w:rFonts w:cs="Calibri"/>
                <w:b/>
                <w:sz w:val="18"/>
                <w:szCs w:val="18"/>
              </w:rPr>
              <w:t>Asuntos Resolutivos.</w:t>
            </w: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r w:rsidRPr="0010768A">
              <w:rPr>
                <w:rFonts w:cs="Calibri"/>
                <w:b/>
                <w:sz w:val="18"/>
                <w:szCs w:val="18"/>
              </w:rPr>
              <w:t>Inc. 5.1)</w:t>
            </w:r>
          </w:p>
        </w:tc>
        <w:tc>
          <w:tcPr>
            <w:tcW w:w="2409" w:type="dxa"/>
            <w:tcBorders>
              <w:top w:val="single" w:sz="4" w:space="0" w:color="000000"/>
              <w:left w:val="single" w:sz="4" w:space="0" w:color="000000"/>
              <w:bottom w:val="single" w:sz="4" w:space="0" w:color="000000"/>
              <w:right w:val="single" w:sz="4" w:space="0" w:color="000000"/>
            </w:tcBorders>
          </w:tcPr>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r w:rsidRPr="0010768A">
              <w:rPr>
                <w:rFonts w:cs="Calibri"/>
                <w:b/>
                <w:sz w:val="18"/>
                <w:szCs w:val="18"/>
              </w:rPr>
              <w:t xml:space="preserve">Se conoce propuesta de conciliación recibida por parte de los exempleados del Organismo Auxiliar Cooperativo Agroindustrial </w:t>
            </w:r>
            <w:proofErr w:type="spellStart"/>
            <w:r w:rsidRPr="0010768A">
              <w:rPr>
                <w:rFonts w:cs="Calibri"/>
                <w:b/>
                <w:sz w:val="18"/>
                <w:szCs w:val="18"/>
              </w:rPr>
              <w:t>Atirro</w:t>
            </w:r>
            <w:proofErr w:type="spellEnd"/>
            <w:r w:rsidRPr="0010768A">
              <w:rPr>
                <w:rFonts w:cs="Calibri"/>
                <w:b/>
                <w:sz w:val="18"/>
                <w:szCs w:val="18"/>
              </w:rPr>
              <w:t xml:space="preserve"> RL (AGROATIRRO RL) con el INFOCOOP, el oficio DAL-OF-36-2019 del 06 de mayo, 2019, remitido por la señora Adriana Quesada Hernández, Directora de la Dirección de Asuntos Laborales, del Ministerio de Trabajo y Seguridad Social, relacionado con convocatoria a reunión conciliadora el 13 de mayo, 2019, y el oficio AJ 090-2019 del 23 de mayo, 2019, que contiene recomendación para realizar una contrapropuesta a los exempleados del Organismo Auxiliar Cooperativo Agroindustrial </w:t>
            </w:r>
            <w:proofErr w:type="spellStart"/>
            <w:r w:rsidRPr="0010768A">
              <w:rPr>
                <w:rFonts w:cs="Calibri"/>
                <w:b/>
                <w:sz w:val="18"/>
                <w:szCs w:val="18"/>
              </w:rPr>
              <w:t>Atirro</w:t>
            </w:r>
            <w:proofErr w:type="spellEnd"/>
            <w:r w:rsidRPr="0010768A">
              <w:rPr>
                <w:rFonts w:cs="Calibri"/>
                <w:b/>
                <w:sz w:val="18"/>
                <w:szCs w:val="18"/>
              </w:rPr>
              <w:t xml:space="preserve"> RL (AGROATIRRO RL).</w:t>
            </w:r>
          </w:p>
          <w:p w:rsidR="00461151" w:rsidRPr="0010768A" w:rsidRDefault="00461151" w:rsidP="006E1FE2">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r w:rsidRPr="0010768A">
              <w:rPr>
                <w:rFonts w:cs="Calibri"/>
                <w:b/>
                <w:sz w:val="18"/>
                <w:szCs w:val="18"/>
              </w:rPr>
              <w:t>Acuerdo 6:</w:t>
            </w: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r w:rsidRPr="0010768A">
              <w:rPr>
                <w:rFonts w:cs="Calibri"/>
                <w:b/>
                <w:sz w:val="18"/>
                <w:szCs w:val="18"/>
              </w:rPr>
              <w:t xml:space="preserve">Se somete a conocimiento la propuesta de conciliación recibida por parte de los exempleados del Organismo Auxiliar Cooperativo Agroindustrial </w:t>
            </w:r>
            <w:proofErr w:type="spellStart"/>
            <w:r w:rsidRPr="0010768A">
              <w:rPr>
                <w:rFonts w:cs="Calibri"/>
                <w:b/>
                <w:sz w:val="18"/>
                <w:szCs w:val="18"/>
              </w:rPr>
              <w:t>Atirro</w:t>
            </w:r>
            <w:proofErr w:type="spellEnd"/>
            <w:r w:rsidRPr="0010768A">
              <w:rPr>
                <w:rFonts w:cs="Calibri"/>
                <w:b/>
                <w:sz w:val="18"/>
                <w:szCs w:val="18"/>
              </w:rPr>
              <w:t xml:space="preserve"> RL (AGROATIRRO RL) con el INFOCOOP, el oficio DAL-OF-36-2019 del 06 de mayo, 2019, remitido por la señora Adriana Quesada Hernández, Directora de la Dirección de Asuntos Laborales, del Ministerio de Trabajo y Seguridad Social, relacionado con convocatoria a reunión conciliadora el 13 de mayo, 2019, y el oficio AJ 090-2019 del 23 de mayo, 2019, que contiene recomendación para realizar una contrapropuesta a los exempleados del Organismo Auxiliar Cooperativo Agroindustrial </w:t>
            </w:r>
            <w:proofErr w:type="spellStart"/>
            <w:r w:rsidRPr="0010768A">
              <w:rPr>
                <w:rFonts w:cs="Calibri"/>
                <w:b/>
                <w:sz w:val="18"/>
                <w:szCs w:val="18"/>
              </w:rPr>
              <w:t>Atirro</w:t>
            </w:r>
            <w:proofErr w:type="spellEnd"/>
            <w:r w:rsidRPr="0010768A">
              <w:rPr>
                <w:rFonts w:cs="Calibri"/>
                <w:b/>
                <w:sz w:val="18"/>
                <w:szCs w:val="18"/>
              </w:rPr>
              <w:t xml:space="preserve"> RL (AGROATIRRO RL).</w:t>
            </w: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r w:rsidRPr="0010768A">
              <w:rPr>
                <w:rFonts w:cs="Calibri"/>
                <w:b/>
                <w:sz w:val="18"/>
                <w:szCs w:val="18"/>
              </w:rPr>
              <w:t>Con fundamento en la copia del oficio de la Asesoría Jurídica de INFOCOOP AJ 090-2019 del 23 de mayo, 2019; la Junta Interventora de INFOCOOP acuerda acoger en todos sus extremos la posibilidad de realizar una conciliación, para lo cual acoge lo indicado en el AJ-090-2019 con respecto a los parámetros para negociar; siendo que se establece un monto máximo de ¢82.233.383,00, el cual deviene del informe realizado por el funcionario Jimmy Orozco Mata, en el cual se analizaron tanto las horas realmente laboradas como también los pagos parciales realizados; y a su vez se establece una base mínima para negociar de ¢16.446.677,00, toda vez que AGROATIRRO RL está conformado por 5 asociados.</w:t>
            </w: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r w:rsidRPr="0010768A">
              <w:rPr>
                <w:rFonts w:cs="Calibri"/>
                <w:b/>
                <w:sz w:val="18"/>
                <w:szCs w:val="18"/>
              </w:rPr>
              <w:t>Cabe resaltar que si se obtuviese información extra que fuera fidedigna, contundente y sustantiva para que verifique horas extras más allá de lo que está establecido en el estudio hecho por INFOCOOP, se tomarían las consideraciones de cada caso en particular.</w:t>
            </w: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r w:rsidRPr="0010768A">
              <w:rPr>
                <w:rFonts w:cs="Calibri"/>
                <w:b/>
                <w:sz w:val="18"/>
                <w:szCs w:val="18"/>
              </w:rPr>
              <w:t>Se deja claro que el INFOCOOP no pagará costas procesales en ningún caso, y será la única ocasión en que se realice dicho pago, por lo que cualquier otra persona física o jurídica que demande algún pago, deberá cobrarle al responsable directo, sea AGROATIRRO RL o bien acudir a las vías correspondientes.</w:t>
            </w: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r w:rsidRPr="0010768A">
              <w:rPr>
                <w:rFonts w:cs="Calibri"/>
                <w:b/>
                <w:sz w:val="18"/>
                <w:szCs w:val="18"/>
              </w:rPr>
              <w:t>Con respecto al caso del extrabajador José Conejo Leitón, ya que en la propuesta presentada por los extrabajadores hay dos montos distintos y un tratamiento especial; y dado que el estudio realizado por el funcionario Jimmy Orozco Mata tomó en cuenta a todos los trabajadores que demandaron al INFOCOOP (incluido el señor José Conejo Leitón), solo se tomará como referencia el monto establecido total que se indicó en el estudio realizado por el INFOCOOP.</w:t>
            </w: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r w:rsidRPr="0010768A">
              <w:rPr>
                <w:rFonts w:cs="Calibri"/>
                <w:b/>
                <w:sz w:val="18"/>
                <w:szCs w:val="18"/>
              </w:rPr>
              <w:t>Se acuerda autorizar a la Dirección Ejecutiva a otorgar el poder especial judicial facultando al señor Mauricio Pazos Fernández, Asesor Jurídico de la Asesoría Jurídica de INFOCOOP, para que continúe con los procesos de negociación.</w:t>
            </w:r>
          </w:p>
          <w:p w:rsidR="00461151" w:rsidRPr="0010768A" w:rsidRDefault="00461151" w:rsidP="006E1FE2">
            <w:pPr>
              <w:pStyle w:val="Sinespaciado"/>
              <w:jc w:val="both"/>
              <w:rPr>
                <w:rFonts w:cs="Calibri"/>
                <w:b/>
                <w:sz w:val="18"/>
                <w:szCs w:val="18"/>
              </w:rPr>
            </w:pPr>
          </w:p>
          <w:p w:rsidR="00461151" w:rsidRPr="0010768A" w:rsidRDefault="00461151" w:rsidP="006E1FE2">
            <w:pPr>
              <w:pStyle w:val="Sinespaciado"/>
              <w:jc w:val="both"/>
              <w:rPr>
                <w:rFonts w:cs="Calibri"/>
                <w:b/>
                <w:sz w:val="18"/>
                <w:szCs w:val="18"/>
              </w:rPr>
            </w:pPr>
            <w:r w:rsidRPr="0010768A">
              <w:rPr>
                <w:rFonts w:cs="Calibri"/>
                <w:b/>
                <w:sz w:val="18"/>
                <w:szCs w:val="18"/>
              </w:rPr>
              <w:t xml:space="preserve">Este acuerdo adquirió su firmeza en la Sesión Ordinaria </w:t>
            </w:r>
            <w:proofErr w:type="spellStart"/>
            <w:r w:rsidRPr="0010768A">
              <w:rPr>
                <w:rFonts w:cs="Calibri"/>
                <w:b/>
                <w:sz w:val="18"/>
                <w:szCs w:val="18"/>
              </w:rPr>
              <w:t>N°</w:t>
            </w:r>
            <w:proofErr w:type="spellEnd"/>
            <w:r w:rsidRPr="0010768A">
              <w:rPr>
                <w:rFonts w:cs="Calibri"/>
                <w:b/>
                <w:sz w:val="18"/>
                <w:szCs w:val="18"/>
              </w:rPr>
              <w:t xml:space="preserve"> 1</w:t>
            </w:r>
            <w:r>
              <w:rPr>
                <w:rFonts w:cs="Calibri"/>
                <w:b/>
                <w:sz w:val="18"/>
                <w:szCs w:val="18"/>
              </w:rPr>
              <w:t>20</w:t>
            </w:r>
            <w:r w:rsidRPr="0010768A">
              <w:rPr>
                <w:rFonts w:cs="Calibri"/>
                <w:b/>
                <w:sz w:val="18"/>
                <w:szCs w:val="18"/>
              </w:rPr>
              <w:t xml:space="preserve"> del </w:t>
            </w:r>
            <w:r>
              <w:rPr>
                <w:rFonts w:cs="Calibri"/>
                <w:b/>
                <w:sz w:val="18"/>
                <w:szCs w:val="18"/>
              </w:rPr>
              <w:t>20</w:t>
            </w:r>
            <w:r w:rsidRPr="0010768A">
              <w:rPr>
                <w:rFonts w:cs="Calibri"/>
                <w:b/>
                <w:sz w:val="18"/>
                <w:szCs w:val="18"/>
              </w:rPr>
              <w:t xml:space="preserve"> de junio, 2019…</w:t>
            </w:r>
          </w:p>
        </w:tc>
        <w:tc>
          <w:tcPr>
            <w:tcW w:w="1418" w:type="dxa"/>
            <w:tcBorders>
              <w:top w:val="single" w:sz="4" w:space="0" w:color="000000"/>
              <w:left w:val="single" w:sz="4" w:space="0" w:color="000000"/>
              <w:bottom w:val="single" w:sz="4" w:space="0" w:color="000000"/>
              <w:right w:val="single" w:sz="4" w:space="0" w:color="000000"/>
            </w:tcBorders>
          </w:tcPr>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31</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743994" w:rsidRDefault="00461151" w:rsidP="006E1FE2">
            <w:pPr>
              <w:pStyle w:val="Sinespaciado"/>
              <w:jc w:val="both"/>
              <w:rPr>
                <w:rFonts w:cs="Calibri"/>
                <w:b/>
                <w:bCs/>
                <w:sz w:val="18"/>
                <w:szCs w:val="18"/>
              </w:rPr>
            </w:pPr>
            <w:r w:rsidRPr="00743994">
              <w:rPr>
                <w:rFonts w:cs="Calibri"/>
                <w:b/>
                <w:bCs/>
                <w:sz w:val="18"/>
                <w:szCs w:val="18"/>
              </w:rPr>
              <w:t>Inc. 5.2)</w:t>
            </w:r>
          </w:p>
        </w:tc>
        <w:tc>
          <w:tcPr>
            <w:tcW w:w="2409" w:type="dxa"/>
            <w:tcBorders>
              <w:top w:val="single" w:sz="4" w:space="0" w:color="000000"/>
              <w:left w:val="single" w:sz="4" w:space="0" w:color="000000"/>
              <w:bottom w:val="single" w:sz="4" w:space="0" w:color="000000"/>
              <w:right w:val="single" w:sz="4" w:space="0" w:color="000000"/>
            </w:tcBorders>
          </w:tcPr>
          <w:p w:rsidR="00461151" w:rsidRPr="00743994" w:rsidRDefault="00461151" w:rsidP="006E1FE2">
            <w:pPr>
              <w:pStyle w:val="Sinespaciado"/>
              <w:jc w:val="both"/>
              <w:rPr>
                <w:rFonts w:cs="Calibri"/>
                <w:b/>
                <w:bCs/>
                <w:sz w:val="18"/>
                <w:szCs w:val="18"/>
              </w:rPr>
            </w:pPr>
            <w:r w:rsidRPr="00743994">
              <w:rPr>
                <w:rFonts w:cs="Calibri"/>
                <w:b/>
                <w:bCs/>
                <w:sz w:val="18"/>
                <w:szCs w:val="18"/>
              </w:rPr>
              <w:t xml:space="preserve">Se conoce la copia del oficio AJ 089-2019 del 23 de mayo, 2019, que contiene análisis jurídico del proyecto de Decreto denominado: “Modificaciones y Adiciones al Reglamento de la Ley de Impuestos sobre la Renta”, publicado en La Gaceta </w:t>
            </w:r>
            <w:proofErr w:type="spellStart"/>
            <w:r w:rsidRPr="00743994">
              <w:rPr>
                <w:rFonts w:cs="Calibri"/>
                <w:b/>
                <w:bCs/>
                <w:sz w:val="18"/>
                <w:szCs w:val="18"/>
              </w:rPr>
              <w:t>N°</w:t>
            </w:r>
            <w:proofErr w:type="spellEnd"/>
            <w:r w:rsidRPr="00743994">
              <w:rPr>
                <w:rFonts w:cs="Calibri"/>
                <w:b/>
                <w:bCs/>
                <w:sz w:val="18"/>
                <w:szCs w:val="18"/>
              </w:rPr>
              <w:t xml:space="preserve"> 90 del jueves 16 de mayo, 2019.</w:t>
            </w:r>
          </w:p>
          <w:p w:rsidR="00461151" w:rsidRPr="00743994" w:rsidRDefault="00461151" w:rsidP="006E1FE2">
            <w:pPr>
              <w:pStyle w:val="Sinespaciado"/>
              <w:jc w:val="both"/>
              <w:rPr>
                <w:rFonts w:cs="Calibri"/>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461151" w:rsidRPr="00743994" w:rsidRDefault="00461151" w:rsidP="006E1FE2">
            <w:pPr>
              <w:pStyle w:val="Sinespaciado"/>
              <w:jc w:val="both"/>
              <w:rPr>
                <w:rFonts w:cs="Calibri"/>
                <w:b/>
                <w:bCs/>
                <w:sz w:val="18"/>
                <w:szCs w:val="18"/>
              </w:rPr>
            </w:pPr>
            <w:r w:rsidRPr="00743994">
              <w:rPr>
                <w:rFonts w:cs="Calibri"/>
                <w:b/>
                <w:bCs/>
                <w:sz w:val="18"/>
                <w:szCs w:val="18"/>
              </w:rPr>
              <w:t>Acuerdo 7:</w:t>
            </w:r>
          </w:p>
          <w:p w:rsidR="00461151" w:rsidRPr="00743994" w:rsidRDefault="00461151" w:rsidP="006E1FE2">
            <w:pPr>
              <w:pStyle w:val="Sinespaciado"/>
              <w:jc w:val="both"/>
              <w:rPr>
                <w:rFonts w:cs="Calibri"/>
                <w:b/>
                <w:bCs/>
                <w:sz w:val="18"/>
                <w:szCs w:val="18"/>
              </w:rPr>
            </w:pPr>
          </w:p>
          <w:p w:rsidR="00461151" w:rsidRDefault="00461151" w:rsidP="006E1FE2">
            <w:pPr>
              <w:pStyle w:val="Sinespaciado"/>
              <w:jc w:val="both"/>
              <w:rPr>
                <w:rFonts w:cs="Calibri"/>
                <w:b/>
                <w:bCs/>
                <w:sz w:val="18"/>
                <w:szCs w:val="18"/>
              </w:rPr>
            </w:pPr>
            <w:r>
              <w:rPr>
                <w:rFonts w:cs="Calibri"/>
                <w:b/>
                <w:bCs/>
                <w:sz w:val="18"/>
                <w:szCs w:val="18"/>
              </w:rPr>
              <w:t xml:space="preserve">…, </w:t>
            </w:r>
          </w:p>
          <w:p w:rsidR="00461151" w:rsidRPr="00743994" w:rsidRDefault="00461151" w:rsidP="006E1FE2">
            <w:pPr>
              <w:pStyle w:val="Sinespaciado"/>
              <w:jc w:val="both"/>
              <w:rPr>
                <w:rFonts w:cs="Calibri"/>
                <w:b/>
                <w:bCs/>
                <w:sz w:val="18"/>
                <w:szCs w:val="18"/>
              </w:rPr>
            </w:pPr>
          </w:p>
          <w:p w:rsidR="00461151" w:rsidRPr="00743994" w:rsidRDefault="00461151" w:rsidP="00461151">
            <w:pPr>
              <w:pStyle w:val="Sinespaciado"/>
              <w:numPr>
                <w:ilvl w:val="0"/>
                <w:numId w:val="2"/>
              </w:numPr>
              <w:ind w:left="0" w:firstLine="0"/>
              <w:jc w:val="both"/>
              <w:rPr>
                <w:rFonts w:cs="Calibri"/>
                <w:b/>
                <w:bCs/>
                <w:sz w:val="18"/>
                <w:szCs w:val="18"/>
              </w:rPr>
            </w:pPr>
            <w:r w:rsidRPr="00743994">
              <w:rPr>
                <w:rFonts w:cs="Calibri"/>
                <w:b/>
                <w:bCs/>
                <w:sz w:val="18"/>
                <w:szCs w:val="18"/>
              </w:rPr>
              <w:t xml:space="preserve">La Junta Interventora de INFOCOOP acuerda acoger en todos sus extremos el análisis jurídico del proyecto de Decreto: “Modificaciones y Adiciones al Reglamento de la Ley de Impuestos sobre la Renta”, en los términos emitidos por la Asesoría Jurídica del INFOCOOP, acogiendo las siguientes observaciones de los señores directivos y del señor Gustavo Fernández Quesada, Director Ejecutivo </w:t>
            </w:r>
            <w:proofErr w:type="spellStart"/>
            <w:r w:rsidRPr="00743994">
              <w:rPr>
                <w:rFonts w:cs="Calibri"/>
                <w:b/>
                <w:bCs/>
                <w:sz w:val="18"/>
                <w:szCs w:val="18"/>
              </w:rPr>
              <w:t>a.i.</w:t>
            </w:r>
            <w:proofErr w:type="spellEnd"/>
            <w:r w:rsidRPr="00743994">
              <w:rPr>
                <w:rFonts w:cs="Calibri"/>
                <w:b/>
                <w:bCs/>
                <w:sz w:val="18"/>
                <w:szCs w:val="18"/>
              </w:rPr>
              <w:t>:</w:t>
            </w:r>
          </w:p>
          <w:p w:rsidR="00461151" w:rsidRPr="00743994" w:rsidRDefault="00461151" w:rsidP="006E1FE2">
            <w:pPr>
              <w:pStyle w:val="Sinespaciado"/>
              <w:jc w:val="both"/>
              <w:rPr>
                <w:rFonts w:cs="Calibri"/>
                <w:b/>
                <w:bCs/>
                <w:sz w:val="18"/>
                <w:szCs w:val="18"/>
              </w:rPr>
            </w:pPr>
          </w:p>
          <w:p w:rsidR="00461151" w:rsidRPr="00743994" w:rsidRDefault="00461151" w:rsidP="00461151">
            <w:pPr>
              <w:pStyle w:val="Sinespaciado"/>
              <w:numPr>
                <w:ilvl w:val="0"/>
                <w:numId w:val="3"/>
              </w:numPr>
              <w:ind w:left="226" w:firstLine="0"/>
              <w:jc w:val="both"/>
              <w:rPr>
                <w:rFonts w:cs="Calibri"/>
                <w:b/>
                <w:bCs/>
                <w:sz w:val="18"/>
                <w:szCs w:val="18"/>
              </w:rPr>
            </w:pPr>
            <w:r w:rsidRPr="00743994">
              <w:rPr>
                <w:rFonts w:cs="Calibri"/>
                <w:b/>
                <w:bCs/>
                <w:sz w:val="18"/>
                <w:szCs w:val="18"/>
              </w:rPr>
              <w:t>Dejar claro que se considere desde el INFOCOOP el fin de no lucro de las Asociaciones Cooperativas.</w:t>
            </w:r>
          </w:p>
          <w:p w:rsidR="00461151" w:rsidRPr="00743994" w:rsidRDefault="00461151" w:rsidP="006E1FE2">
            <w:pPr>
              <w:pStyle w:val="Sinespaciado"/>
              <w:ind w:left="1068"/>
              <w:jc w:val="both"/>
              <w:rPr>
                <w:rFonts w:cs="Calibri"/>
                <w:b/>
                <w:bCs/>
                <w:sz w:val="18"/>
                <w:szCs w:val="18"/>
              </w:rPr>
            </w:pPr>
          </w:p>
          <w:p w:rsidR="00461151" w:rsidRPr="00743994" w:rsidRDefault="00461151" w:rsidP="00461151">
            <w:pPr>
              <w:pStyle w:val="Sinespaciado"/>
              <w:numPr>
                <w:ilvl w:val="0"/>
                <w:numId w:val="3"/>
              </w:numPr>
              <w:ind w:left="226" w:firstLine="0"/>
              <w:jc w:val="both"/>
              <w:rPr>
                <w:rFonts w:cs="Calibri"/>
                <w:b/>
                <w:bCs/>
                <w:sz w:val="18"/>
                <w:szCs w:val="18"/>
              </w:rPr>
            </w:pPr>
            <w:r w:rsidRPr="00743994">
              <w:rPr>
                <w:rFonts w:cs="Calibri"/>
                <w:b/>
                <w:bCs/>
                <w:sz w:val="18"/>
                <w:szCs w:val="18"/>
              </w:rPr>
              <w:t>Se reitere la condición de las cooperativas del porqué no deben de gravarse.</w:t>
            </w:r>
          </w:p>
          <w:p w:rsidR="00461151" w:rsidRPr="00743994" w:rsidRDefault="00461151" w:rsidP="006E1FE2">
            <w:pPr>
              <w:pStyle w:val="Prrafodelista"/>
              <w:rPr>
                <w:rFonts w:cs="Calibri"/>
                <w:b/>
                <w:bCs/>
                <w:sz w:val="18"/>
                <w:szCs w:val="18"/>
              </w:rPr>
            </w:pPr>
          </w:p>
          <w:p w:rsidR="00461151" w:rsidRPr="00743994" w:rsidRDefault="00461151" w:rsidP="00461151">
            <w:pPr>
              <w:pStyle w:val="Sinespaciado"/>
              <w:numPr>
                <w:ilvl w:val="0"/>
                <w:numId w:val="3"/>
              </w:numPr>
              <w:ind w:left="226" w:firstLine="0"/>
              <w:jc w:val="both"/>
              <w:rPr>
                <w:rFonts w:cs="Calibri"/>
                <w:b/>
                <w:bCs/>
                <w:sz w:val="18"/>
                <w:szCs w:val="18"/>
              </w:rPr>
            </w:pPr>
            <w:r w:rsidRPr="00743994">
              <w:rPr>
                <w:rFonts w:cs="Calibri"/>
                <w:b/>
                <w:bCs/>
                <w:sz w:val="18"/>
                <w:szCs w:val="18"/>
              </w:rPr>
              <w:t>Se solicite pronunciamiento de las Federaciones, FECOOPSE RL y FEDEAC RL, como las Federaciones de las Cooperativas de Ahorro y Crédito, ya que esta reforma va enmarcada a esas cooperativas directamente.</w:t>
            </w:r>
          </w:p>
          <w:p w:rsidR="00461151" w:rsidRPr="00743994" w:rsidRDefault="00461151" w:rsidP="006E1FE2">
            <w:pPr>
              <w:pStyle w:val="Prrafodelista"/>
              <w:rPr>
                <w:rFonts w:cs="Calibri"/>
                <w:b/>
                <w:bCs/>
                <w:sz w:val="18"/>
                <w:szCs w:val="18"/>
              </w:rPr>
            </w:pPr>
          </w:p>
          <w:p w:rsidR="00461151" w:rsidRPr="00743994" w:rsidRDefault="00461151" w:rsidP="00461151">
            <w:pPr>
              <w:pStyle w:val="Sinespaciado"/>
              <w:numPr>
                <w:ilvl w:val="0"/>
                <w:numId w:val="3"/>
              </w:numPr>
              <w:ind w:left="226" w:firstLine="0"/>
              <w:jc w:val="both"/>
              <w:rPr>
                <w:rFonts w:cs="Calibri"/>
                <w:b/>
                <w:bCs/>
                <w:sz w:val="18"/>
                <w:szCs w:val="18"/>
              </w:rPr>
            </w:pPr>
            <w:r w:rsidRPr="00743994">
              <w:rPr>
                <w:rFonts w:cs="Calibri"/>
                <w:b/>
                <w:bCs/>
                <w:sz w:val="18"/>
                <w:szCs w:val="18"/>
              </w:rPr>
              <w:t xml:space="preserve">Que las cooperativas lo sigan siendo, posicionar el tema de la supervisión y los mecanismos que garanticen que las cooperativas lo sigan siendo y no se utilice esta figura para generar fines de lucro. </w:t>
            </w:r>
          </w:p>
          <w:p w:rsidR="00461151" w:rsidRPr="00743994" w:rsidRDefault="00461151" w:rsidP="006E1FE2">
            <w:pPr>
              <w:pStyle w:val="Sinespaciado"/>
              <w:jc w:val="both"/>
              <w:rPr>
                <w:rFonts w:cs="Calibri"/>
                <w:b/>
                <w:bCs/>
                <w:sz w:val="18"/>
                <w:szCs w:val="18"/>
              </w:rPr>
            </w:pPr>
          </w:p>
          <w:p w:rsidR="00461151" w:rsidRPr="00743994" w:rsidRDefault="00461151" w:rsidP="00461151">
            <w:pPr>
              <w:pStyle w:val="Sinespaciado"/>
              <w:numPr>
                <w:ilvl w:val="0"/>
                <w:numId w:val="2"/>
              </w:numPr>
              <w:ind w:left="0" w:firstLine="0"/>
              <w:jc w:val="both"/>
              <w:rPr>
                <w:rFonts w:cs="Calibri"/>
                <w:b/>
                <w:bCs/>
                <w:sz w:val="18"/>
                <w:szCs w:val="18"/>
              </w:rPr>
            </w:pPr>
            <w:r w:rsidRPr="00743994">
              <w:rPr>
                <w:rFonts w:cs="Calibri"/>
                <w:b/>
                <w:bCs/>
                <w:sz w:val="18"/>
                <w:szCs w:val="18"/>
              </w:rPr>
              <w:t>Instruir a la Dirección Ejecutiva para que cuando se haga llegar al Ministerio de Hacienda las conclusiones del citado oficio AJ 089-2019, que las mismas se integren a modo de redacción al texto del articulado del reglamento.</w:t>
            </w:r>
          </w:p>
          <w:p w:rsidR="00461151" w:rsidRPr="00743994" w:rsidRDefault="00461151" w:rsidP="006E1FE2">
            <w:pPr>
              <w:pStyle w:val="Sinespaciado"/>
              <w:jc w:val="both"/>
              <w:rPr>
                <w:rFonts w:cs="Calibri"/>
                <w:b/>
                <w:bCs/>
                <w:sz w:val="18"/>
                <w:szCs w:val="18"/>
              </w:rPr>
            </w:pPr>
          </w:p>
          <w:p w:rsidR="00461151" w:rsidRPr="00743994" w:rsidRDefault="00461151" w:rsidP="00461151">
            <w:pPr>
              <w:pStyle w:val="Sinespaciado"/>
              <w:numPr>
                <w:ilvl w:val="0"/>
                <w:numId w:val="2"/>
              </w:numPr>
              <w:ind w:left="0" w:firstLine="0"/>
              <w:jc w:val="both"/>
              <w:rPr>
                <w:rFonts w:cs="Calibri"/>
                <w:b/>
                <w:bCs/>
                <w:sz w:val="18"/>
                <w:szCs w:val="18"/>
              </w:rPr>
            </w:pPr>
            <w:r w:rsidRPr="00743994">
              <w:rPr>
                <w:rFonts w:cs="Calibri"/>
                <w:b/>
                <w:bCs/>
                <w:sz w:val="18"/>
                <w:szCs w:val="18"/>
              </w:rPr>
              <w:t>Asimismo, se instruye a la Dirección Ejecutiva para que haga ver a las cooperativas a través de un comunicado, lo que el INFOCOOP y esta Junta Interventora están planteando, de manera que se continúa en defensa de los principios más básicos y fundamentales del cooperativismo…</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56</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Inc. 5.3)</w:t>
            </w:r>
          </w:p>
        </w:tc>
        <w:tc>
          <w:tcPr>
            <w:tcW w:w="2409"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Se retoma la propuesta de análisis del oficio DE 0100-2019, mediante el cual se remite la copia del oficio SC 113-2019, que adjunta, la propuesta del “Convenio marco de cooperación entre el Instituto Nacional de Fomento Cooperativo de Costa Rica (INFOCOOP) y la Sociedad Cooperativa de Liquidez RL (SCL)”, y el Acuerdo Específico de no divulgación de información confidencial o restringida derivado del citado convenio; así como la copia del oficio SC 606-2019 del 22 de mayo, 2019, que adjunta el citado convenio con la incorporación de la observación del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Acuerdo 8:</w:t>
            </w:r>
          </w:p>
          <w:p w:rsidR="00461151" w:rsidRPr="00307403" w:rsidRDefault="00461151" w:rsidP="006E1FE2">
            <w:pPr>
              <w:pStyle w:val="Sinespaciado"/>
              <w:jc w:val="both"/>
              <w:rPr>
                <w:rFonts w:cs="Calibri"/>
                <w:b/>
                <w:bCs/>
                <w:sz w:val="18"/>
                <w:szCs w:val="18"/>
              </w:rPr>
            </w:pPr>
          </w:p>
          <w:p w:rsidR="00461151" w:rsidRPr="00307403" w:rsidRDefault="00461151" w:rsidP="006E1FE2">
            <w:pPr>
              <w:pStyle w:val="Sinespaciado"/>
              <w:jc w:val="both"/>
              <w:rPr>
                <w:rFonts w:cs="Calibri"/>
                <w:b/>
                <w:bCs/>
                <w:sz w:val="18"/>
                <w:szCs w:val="18"/>
              </w:rPr>
            </w:pPr>
            <w:r w:rsidRPr="00307403">
              <w:rPr>
                <w:rFonts w:cs="Calibri"/>
                <w:b/>
                <w:bCs/>
                <w:sz w:val="18"/>
                <w:szCs w:val="18"/>
              </w:rPr>
              <w:t>…, se acuerda aprobar la propuesta del “Convenio marco de cooperación entre el Instituto Nacional de Fomento Cooperativo de Costa Rica (INFOCOOP) y la Sociedad Cooperativa de Liquidez RL (SCL)”, así como el Acuerdo Específico de no divulgación de información confidencial o restringida derivado del citado convenio, en los términos presentados por el Área de Supervisión Cooperativa.</w:t>
            </w:r>
          </w:p>
          <w:p w:rsidR="00461151" w:rsidRPr="00307403" w:rsidRDefault="00461151" w:rsidP="006E1FE2">
            <w:pPr>
              <w:pStyle w:val="Sinespaciado"/>
              <w:jc w:val="both"/>
              <w:rPr>
                <w:rFonts w:cs="Calibri"/>
                <w:b/>
                <w:bCs/>
                <w:sz w:val="18"/>
                <w:szCs w:val="18"/>
              </w:rPr>
            </w:pPr>
          </w:p>
          <w:p w:rsidR="00461151" w:rsidRPr="00307403" w:rsidRDefault="00461151" w:rsidP="006E1FE2">
            <w:pPr>
              <w:pStyle w:val="Sinespaciado"/>
              <w:jc w:val="both"/>
              <w:rPr>
                <w:rFonts w:cs="Calibri"/>
                <w:b/>
                <w:bCs/>
                <w:sz w:val="18"/>
                <w:szCs w:val="18"/>
              </w:rPr>
            </w:pPr>
            <w:r w:rsidRPr="00307403">
              <w:rPr>
                <w:rFonts w:cs="Calibri"/>
                <w:b/>
                <w:bCs/>
                <w:sz w:val="18"/>
                <w:szCs w:val="18"/>
              </w:rPr>
              <w:t xml:space="preserve">Instruir al señor Gustavo Fernández Quesada, Director Ejecutivo </w:t>
            </w:r>
            <w:proofErr w:type="spellStart"/>
            <w:r w:rsidRPr="00307403">
              <w:rPr>
                <w:rFonts w:cs="Calibri"/>
                <w:b/>
                <w:bCs/>
                <w:sz w:val="18"/>
                <w:szCs w:val="18"/>
              </w:rPr>
              <w:t>a.i.</w:t>
            </w:r>
            <w:proofErr w:type="spellEnd"/>
            <w:r w:rsidRPr="00307403">
              <w:rPr>
                <w:rFonts w:cs="Calibri"/>
                <w:b/>
                <w:bCs/>
                <w:sz w:val="18"/>
                <w:szCs w:val="18"/>
              </w:rPr>
              <w:t>, para que proceda con la suscripción del mencionado Convenio y del Acuerdo Específico…</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63</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Inc. 5.4)</w:t>
            </w:r>
          </w:p>
        </w:tc>
        <w:tc>
          <w:tcPr>
            <w:tcW w:w="2409"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Se conoce el oficio DE 1630-2018, mediante el cual se adjunta copia del oficio SC 1331-2018, que contiene: propuesta de normativa prudencial para la supervisión de las Cooperativas de Ahorro y Crédito fiscalizadas por el INFOCOOP; propuesta de Reglamento sobre la recepción y atención de consultas por parte del Área de Supervisión Cooperativa del INFOCOOP; y propuesta de Reglamento para atención de denuncias ante el Área de Supervisión Cooperativa del INFOCOOP.</w:t>
            </w:r>
          </w:p>
        </w:tc>
        <w:tc>
          <w:tcPr>
            <w:tcW w:w="3941"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Acuerdo 9:</w:t>
            </w:r>
          </w:p>
          <w:p w:rsidR="00461151" w:rsidRPr="00307403" w:rsidRDefault="00461151" w:rsidP="006E1FE2">
            <w:pPr>
              <w:pStyle w:val="Sinespaciado"/>
              <w:jc w:val="both"/>
              <w:rPr>
                <w:rFonts w:cs="Calibri"/>
                <w:b/>
                <w:bCs/>
                <w:sz w:val="18"/>
                <w:szCs w:val="18"/>
              </w:rPr>
            </w:pPr>
          </w:p>
          <w:p w:rsidR="00461151" w:rsidRPr="00307403" w:rsidRDefault="00461151" w:rsidP="006E1FE2">
            <w:pPr>
              <w:pStyle w:val="Sinespaciado"/>
              <w:jc w:val="both"/>
              <w:rPr>
                <w:rFonts w:cs="Calibri"/>
                <w:b/>
                <w:bCs/>
                <w:sz w:val="18"/>
                <w:szCs w:val="18"/>
              </w:rPr>
            </w:pPr>
            <w:r w:rsidRPr="00307403">
              <w:rPr>
                <w:rFonts w:cs="Calibri"/>
                <w:b/>
                <w:bCs/>
                <w:sz w:val="18"/>
                <w:szCs w:val="18"/>
              </w:rPr>
              <w:t>…, se acuerda devolver la citada propuesta de “Normativa prudencial para la supervisión de las Cooperativas de Ahorro y Crédito fiscalizadas por el INFOCOOP” a la Administración, con el propósito de que Supervisión Cooperativa integre las observaciones señaladas por los señores directivos en esta sesión, así como las que hagan llegar a dicha área en un plazo prudencial de 22 días y posteriormente se continúe con el procedimiento correspondiente…</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65</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Inc. 5.5)</w:t>
            </w:r>
          </w:p>
        </w:tc>
        <w:tc>
          <w:tcPr>
            <w:tcW w:w="2409"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Se conoce la copia de los oficios AF-P-055-2019, AJ 080-2019 y SC 1407-2018, relacionados con la propuesta de Decisión Inicial y Cartel para la Licitación Abreviada denominada: “Contratación de tres profesionales en derecho y notarios para llevar a cabo la liquidación de organismos cooperativos disueltos e integrar Comisiones Liquidadoras, bajo la modalidad entrega según demanda, cuantía estimada, con tope de licitación abreviada”.</w:t>
            </w:r>
          </w:p>
          <w:p w:rsidR="00461151" w:rsidRPr="00307403" w:rsidRDefault="00461151" w:rsidP="006E1FE2">
            <w:pPr>
              <w:pStyle w:val="Sinespaciado"/>
              <w:jc w:val="both"/>
              <w:rPr>
                <w:rFonts w:cs="Calibri"/>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Acuerdo 10:</w:t>
            </w:r>
          </w:p>
          <w:p w:rsidR="00461151" w:rsidRPr="00307403" w:rsidRDefault="00461151" w:rsidP="006E1FE2">
            <w:pPr>
              <w:pStyle w:val="Sinespaciado"/>
              <w:jc w:val="both"/>
              <w:rPr>
                <w:rFonts w:cs="Calibri"/>
                <w:b/>
                <w:bCs/>
                <w:sz w:val="18"/>
                <w:szCs w:val="18"/>
              </w:rPr>
            </w:pPr>
          </w:p>
          <w:p w:rsidR="00461151" w:rsidRPr="00307403" w:rsidRDefault="00461151" w:rsidP="006E1FE2">
            <w:pPr>
              <w:pStyle w:val="Sinespaciado"/>
              <w:jc w:val="both"/>
              <w:rPr>
                <w:rFonts w:cs="Calibri"/>
                <w:b/>
                <w:bCs/>
                <w:sz w:val="18"/>
                <w:szCs w:val="18"/>
              </w:rPr>
            </w:pPr>
            <w:r w:rsidRPr="00307403">
              <w:rPr>
                <w:rFonts w:cs="Calibri"/>
                <w:b/>
                <w:bCs/>
                <w:sz w:val="18"/>
                <w:szCs w:val="18"/>
              </w:rPr>
              <w:t>Vista la copia de los oficios AF-P-055-2019, AJ 080-2019 y SC 1407-2018, relacionados con la propuesta de Decisión Inicial y Cartel para la Licitación Abreviada denominada: “Contratación de tres profesionales en derecho y notarios para llevar a cabo la liquidación de organismos cooperativos disueltos e integrar Comisiones Liquidadoras, bajo la modalidad entrega según demanda, cuantía estimada, con tope de licitación abreviada”.</w:t>
            </w:r>
          </w:p>
          <w:p w:rsidR="00461151" w:rsidRPr="00307403" w:rsidRDefault="00461151" w:rsidP="006E1FE2">
            <w:pPr>
              <w:pStyle w:val="Sinespaciado"/>
              <w:jc w:val="both"/>
              <w:rPr>
                <w:rFonts w:cs="Calibri"/>
                <w:b/>
                <w:bCs/>
                <w:sz w:val="18"/>
                <w:szCs w:val="18"/>
              </w:rPr>
            </w:pPr>
          </w:p>
          <w:p w:rsidR="00461151" w:rsidRPr="00307403" w:rsidRDefault="00461151" w:rsidP="006E1FE2">
            <w:pPr>
              <w:pStyle w:val="Sinespaciado"/>
              <w:jc w:val="both"/>
              <w:rPr>
                <w:rFonts w:cs="Calibri"/>
                <w:b/>
                <w:bCs/>
                <w:sz w:val="18"/>
                <w:szCs w:val="18"/>
              </w:rPr>
            </w:pPr>
            <w:r w:rsidRPr="00307403">
              <w:rPr>
                <w:rFonts w:cs="Calibri"/>
                <w:b/>
                <w:bCs/>
                <w:sz w:val="18"/>
                <w:szCs w:val="18"/>
              </w:rPr>
              <w:t>Se acuerda aprobar tanto la Decisión Inicial como el cartel de la Licitación Abreviada antes indicada, en los términos presentados por Administrativo Financiero…</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92</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Asuntos Informativos.</w:t>
            </w:r>
          </w:p>
          <w:p w:rsidR="00461151" w:rsidRPr="00307403" w:rsidRDefault="00461151" w:rsidP="006E1FE2">
            <w:pPr>
              <w:pStyle w:val="Sinespaciado"/>
              <w:jc w:val="both"/>
              <w:rPr>
                <w:rFonts w:cs="Calibri"/>
                <w:b/>
                <w:bCs/>
                <w:sz w:val="18"/>
                <w:szCs w:val="18"/>
              </w:rPr>
            </w:pPr>
          </w:p>
          <w:p w:rsidR="00461151" w:rsidRPr="00307403" w:rsidRDefault="00461151" w:rsidP="006E1FE2">
            <w:pPr>
              <w:pStyle w:val="Sinespaciado"/>
              <w:jc w:val="both"/>
              <w:rPr>
                <w:rFonts w:cs="Calibri"/>
                <w:b/>
                <w:bCs/>
                <w:sz w:val="18"/>
                <w:szCs w:val="18"/>
              </w:rPr>
            </w:pPr>
          </w:p>
          <w:p w:rsidR="00461151" w:rsidRPr="00307403" w:rsidRDefault="00461151" w:rsidP="006E1FE2">
            <w:pPr>
              <w:pStyle w:val="Sinespaciado"/>
              <w:jc w:val="both"/>
              <w:rPr>
                <w:rFonts w:cs="Calibri"/>
                <w:b/>
                <w:bCs/>
                <w:sz w:val="18"/>
                <w:szCs w:val="18"/>
              </w:rPr>
            </w:pPr>
            <w:r w:rsidRPr="00307403">
              <w:rPr>
                <w:rFonts w:cs="Calibri"/>
                <w:b/>
                <w:bCs/>
                <w:sz w:val="18"/>
                <w:szCs w:val="18"/>
              </w:rPr>
              <w:t>Inc. 6.1)</w:t>
            </w:r>
          </w:p>
        </w:tc>
        <w:tc>
          <w:tcPr>
            <w:tcW w:w="2409"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p>
          <w:p w:rsidR="00461151" w:rsidRPr="00307403" w:rsidRDefault="00461151" w:rsidP="006E1FE2">
            <w:pPr>
              <w:pStyle w:val="Sinespaciado"/>
              <w:jc w:val="both"/>
              <w:rPr>
                <w:rFonts w:cs="Calibri"/>
                <w:b/>
                <w:bCs/>
                <w:sz w:val="18"/>
                <w:szCs w:val="18"/>
              </w:rPr>
            </w:pPr>
          </w:p>
          <w:p w:rsidR="00461151" w:rsidRPr="00307403" w:rsidRDefault="00461151" w:rsidP="006E1FE2">
            <w:pPr>
              <w:pStyle w:val="Sinespaciado"/>
              <w:jc w:val="both"/>
              <w:rPr>
                <w:rFonts w:cs="Calibri"/>
                <w:b/>
                <w:bCs/>
                <w:sz w:val="18"/>
                <w:szCs w:val="18"/>
              </w:rPr>
            </w:pPr>
          </w:p>
          <w:p w:rsidR="00461151" w:rsidRPr="00307403" w:rsidRDefault="00461151" w:rsidP="006E1FE2">
            <w:pPr>
              <w:pStyle w:val="Sinespaciado"/>
              <w:jc w:val="both"/>
              <w:rPr>
                <w:rFonts w:cs="Calibri"/>
                <w:b/>
                <w:bCs/>
                <w:sz w:val="18"/>
                <w:szCs w:val="18"/>
              </w:rPr>
            </w:pPr>
          </w:p>
          <w:p w:rsidR="00461151" w:rsidRPr="00307403" w:rsidRDefault="00461151" w:rsidP="006E1FE2">
            <w:pPr>
              <w:pStyle w:val="Sinespaciado"/>
              <w:jc w:val="both"/>
              <w:rPr>
                <w:rFonts w:cs="Calibri"/>
                <w:b/>
                <w:bCs/>
                <w:sz w:val="18"/>
                <w:szCs w:val="18"/>
              </w:rPr>
            </w:pPr>
            <w:r w:rsidRPr="00307403">
              <w:rPr>
                <w:rFonts w:cs="Calibri"/>
                <w:b/>
                <w:bCs/>
                <w:sz w:val="18"/>
                <w:szCs w:val="18"/>
              </w:rPr>
              <w:t xml:space="preserve">Se conoce el oficio DE 0421-2019, mediante el cual remite, en atención al acuerdo JI 059-2019, copia del oficio SC-419-2019, en adición al enviado según SC 1589-2018, correspondiente al detalle de las cooperativas que se encuentran en proceso de disolución. </w:t>
            </w:r>
          </w:p>
        </w:tc>
        <w:tc>
          <w:tcPr>
            <w:tcW w:w="3941" w:type="dxa"/>
            <w:tcBorders>
              <w:top w:val="single" w:sz="4" w:space="0" w:color="000000"/>
              <w:left w:val="single" w:sz="4" w:space="0" w:color="000000"/>
              <w:bottom w:val="single" w:sz="4" w:space="0" w:color="000000"/>
              <w:right w:val="single" w:sz="4" w:space="0" w:color="000000"/>
            </w:tcBorders>
          </w:tcPr>
          <w:p w:rsidR="00461151" w:rsidRPr="001957F9" w:rsidRDefault="00461151" w:rsidP="006E1FE2">
            <w:pPr>
              <w:pStyle w:val="Sinespaciado"/>
              <w:jc w:val="both"/>
              <w:rPr>
                <w:b/>
                <w:bCs/>
                <w:sz w:val="18"/>
                <w:szCs w:val="18"/>
                <w:lang w:eastAsia="es-ES"/>
              </w:rPr>
            </w:pPr>
          </w:p>
          <w:p w:rsidR="00461151" w:rsidRDefault="00461151" w:rsidP="006E1FE2">
            <w:pPr>
              <w:pStyle w:val="Sinespaciado"/>
              <w:jc w:val="both"/>
              <w:rPr>
                <w:b/>
                <w:bCs/>
                <w:sz w:val="18"/>
                <w:szCs w:val="18"/>
                <w:lang w:eastAsia="es-ES"/>
              </w:rPr>
            </w:pPr>
          </w:p>
          <w:p w:rsidR="00461151" w:rsidRPr="001957F9" w:rsidRDefault="00461151" w:rsidP="006E1FE2">
            <w:pPr>
              <w:pStyle w:val="Sinespaciado"/>
              <w:jc w:val="both"/>
              <w:rPr>
                <w:b/>
                <w:bCs/>
                <w:sz w:val="18"/>
                <w:szCs w:val="18"/>
                <w:lang w:eastAsia="es-ES"/>
              </w:rPr>
            </w:pPr>
          </w:p>
          <w:p w:rsidR="00461151" w:rsidRPr="001957F9" w:rsidRDefault="00461151" w:rsidP="006E1FE2">
            <w:pPr>
              <w:pStyle w:val="Sinespaciado"/>
              <w:jc w:val="both"/>
              <w:rPr>
                <w:b/>
                <w:bCs/>
                <w:sz w:val="18"/>
                <w:szCs w:val="18"/>
                <w:lang w:eastAsia="es-ES"/>
              </w:rPr>
            </w:pPr>
          </w:p>
          <w:p w:rsidR="00461151" w:rsidRPr="001957F9" w:rsidRDefault="00461151" w:rsidP="006E1FE2">
            <w:pPr>
              <w:pStyle w:val="Sinespaciado"/>
              <w:jc w:val="both"/>
              <w:rPr>
                <w:b/>
                <w:bCs/>
                <w:sz w:val="18"/>
                <w:szCs w:val="18"/>
              </w:rPr>
            </w:pPr>
            <w:r w:rsidRPr="001957F9">
              <w:rPr>
                <w:b/>
                <w:bCs/>
                <w:sz w:val="18"/>
                <w:szCs w:val="18"/>
                <w:lang w:eastAsia="es-ES"/>
              </w:rPr>
              <w:t xml:space="preserve">Se da por recibido el oficio de la Dirección Ejecutiva </w:t>
            </w:r>
            <w:r w:rsidRPr="001957F9">
              <w:rPr>
                <w:b/>
                <w:bCs/>
                <w:sz w:val="18"/>
                <w:szCs w:val="18"/>
              </w:rPr>
              <w:t>DE 0421-2019…</w:t>
            </w:r>
          </w:p>
          <w:p w:rsidR="00461151" w:rsidRPr="001957F9" w:rsidRDefault="00461151" w:rsidP="006E1FE2">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Default="00461151" w:rsidP="006E1FE2">
            <w:pPr>
              <w:suppressAutoHyphens w:val="0"/>
              <w:autoSpaceDN/>
              <w:spacing w:after="0" w:line="240" w:lineRule="auto"/>
              <w:jc w:val="center"/>
              <w:textAlignment w:val="auto"/>
              <w:rPr>
                <w:b/>
                <w:sz w:val="18"/>
                <w:szCs w:val="18"/>
                <w:lang w:val="es-ES"/>
              </w:rPr>
            </w:pPr>
          </w:p>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98</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Inc. 6.2)</w:t>
            </w:r>
          </w:p>
        </w:tc>
        <w:tc>
          <w:tcPr>
            <w:tcW w:w="2409"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 xml:space="preserve">Se conocen las notas remitidas por la señora Patricia Rodríguez Canossa, </w:t>
            </w:r>
            <w:proofErr w:type="gramStart"/>
            <w:r w:rsidRPr="00307403">
              <w:rPr>
                <w:rFonts w:cs="Calibri"/>
                <w:b/>
                <w:bCs/>
                <w:sz w:val="18"/>
                <w:szCs w:val="18"/>
              </w:rPr>
              <w:t>Secretaria</w:t>
            </w:r>
            <w:proofErr w:type="gramEnd"/>
            <w:r w:rsidRPr="00307403">
              <w:rPr>
                <w:rFonts w:cs="Calibri"/>
                <w:b/>
                <w:bCs/>
                <w:sz w:val="18"/>
                <w:szCs w:val="18"/>
              </w:rPr>
              <w:t xml:space="preserve"> de la Junta Interventora, al Colegio de Ciencias Económicas de Costa Rica, en cumplimiento al acuerdo JI 078-2019 de la Sesión Ordinaria </w:t>
            </w:r>
            <w:proofErr w:type="spellStart"/>
            <w:r w:rsidRPr="00307403">
              <w:rPr>
                <w:rFonts w:cs="Calibri"/>
                <w:b/>
                <w:bCs/>
                <w:sz w:val="18"/>
                <w:szCs w:val="18"/>
              </w:rPr>
              <w:t>N°</w:t>
            </w:r>
            <w:proofErr w:type="spellEnd"/>
            <w:r w:rsidRPr="00307403">
              <w:rPr>
                <w:rFonts w:cs="Calibri"/>
                <w:b/>
                <w:bCs/>
                <w:sz w:val="18"/>
                <w:szCs w:val="18"/>
              </w:rPr>
              <w:t xml:space="preserve"> 106 del 14 de marzo, 2019 y al acuerdo JI 155-2019 de la Sesión Ordinaria </w:t>
            </w:r>
            <w:proofErr w:type="spellStart"/>
            <w:r w:rsidRPr="00307403">
              <w:rPr>
                <w:rFonts w:cs="Calibri"/>
                <w:b/>
                <w:bCs/>
                <w:sz w:val="18"/>
                <w:szCs w:val="18"/>
              </w:rPr>
              <w:t>N°</w:t>
            </w:r>
            <w:proofErr w:type="spellEnd"/>
            <w:r w:rsidRPr="00307403">
              <w:rPr>
                <w:rFonts w:cs="Calibri"/>
                <w:b/>
                <w:bCs/>
                <w:sz w:val="18"/>
                <w:szCs w:val="18"/>
              </w:rPr>
              <w:t xml:space="preserve"> 112 del 05 de mayo, 2019. </w:t>
            </w:r>
          </w:p>
        </w:tc>
        <w:tc>
          <w:tcPr>
            <w:tcW w:w="3941"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103</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Inc. 6.3)</w:t>
            </w:r>
          </w:p>
        </w:tc>
        <w:tc>
          <w:tcPr>
            <w:tcW w:w="2409"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Se conoce la copia de los oficios: Ref. CCE-FI-OF-0008-2019 (F-0446-2019) del 11 de marzo, 2019 y Ref. CCE-FI-OF-0008-2019 (F-0447-2019) del 11 de marzo, 2019, por los cuales se solicita información por parte del Colegio de Ciencias Económicas de Costa Rica sobre el nombramiento en el puesto tanto de Gerente de Asistencia Técnica del INFOCOOP como de Gerente de Educación y Capacitación, del INFOCOOP; y copia de los oficios EC-047-2019 y AT-281-2019, que atienden requerimiento del Colegio.</w:t>
            </w:r>
          </w:p>
        </w:tc>
        <w:tc>
          <w:tcPr>
            <w:tcW w:w="3941"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104</w:t>
            </w:r>
          </w:p>
        </w:tc>
      </w:tr>
      <w:tr w:rsidR="00461151" w:rsidRPr="00E95452" w:rsidTr="006E1FE2">
        <w:trPr>
          <w:jc w:val="center"/>
        </w:trPr>
        <w:tc>
          <w:tcPr>
            <w:tcW w:w="1667"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Inc. 6.4)</w:t>
            </w:r>
          </w:p>
        </w:tc>
        <w:tc>
          <w:tcPr>
            <w:tcW w:w="2409"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 xml:space="preserve">Se conoce oficio DE 0564-2019, mediante el cual remite, en atención al acuerdo JI 178-2018, el criterio de la Procuraduría General de la República sobre la aplicación del artículo 174 del Código de Trabajo y que involucra a las cooperativas de ahorro y Crédito. </w:t>
            </w:r>
          </w:p>
        </w:tc>
        <w:tc>
          <w:tcPr>
            <w:tcW w:w="3941" w:type="dxa"/>
            <w:tcBorders>
              <w:top w:val="single" w:sz="4" w:space="0" w:color="000000"/>
              <w:left w:val="single" w:sz="4" w:space="0" w:color="000000"/>
              <w:bottom w:val="single" w:sz="4" w:space="0" w:color="000000"/>
              <w:right w:val="single" w:sz="4" w:space="0" w:color="000000"/>
            </w:tcBorders>
          </w:tcPr>
          <w:p w:rsidR="00461151" w:rsidRPr="00307403" w:rsidRDefault="00461151" w:rsidP="006E1FE2">
            <w:pPr>
              <w:pStyle w:val="Sinespaciado"/>
              <w:jc w:val="both"/>
              <w:rPr>
                <w:rFonts w:cs="Calibri"/>
                <w:b/>
                <w:bCs/>
                <w:sz w:val="18"/>
                <w:szCs w:val="18"/>
              </w:rPr>
            </w:pPr>
            <w:r w:rsidRPr="00307403">
              <w:rPr>
                <w:rFonts w:cs="Calibri"/>
                <w:b/>
                <w:bCs/>
                <w:sz w:val="18"/>
                <w:szCs w:val="18"/>
              </w:rPr>
              <w:t xml:space="preserve">La Dirección Ejecutiva hará recibo de la nota que mandan hoy FECOOPSE RL y FEDEAC RL y se analizará si viene a Junta Interventora la ampliación de consulta ante el Órgano Procurador o si la Administración lo hace de oficio.    </w:t>
            </w:r>
          </w:p>
          <w:p w:rsidR="00461151" w:rsidRPr="00307403" w:rsidRDefault="00461151" w:rsidP="006E1FE2">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461151" w:rsidRPr="00E95452" w:rsidRDefault="00461151" w:rsidP="006E1FE2">
            <w:pPr>
              <w:suppressAutoHyphens w:val="0"/>
              <w:autoSpaceDN/>
              <w:spacing w:after="0" w:line="240" w:lineRule="auto"/>
              <w:jc w:val="center"/>
              <w:textAlignment w:val="auto"/>
              <w:rPr>
                <w:b/>
                <w:sz w:val="18"/>
                <w:szCs w:val="18"/>
                <w:lang w:val="es-ES"/>
              </w:rPr>
            </w:pPr>
            <w:r>
              <w:rPr>
                <w:b/>
                <w:sz w:val="18"/>
                <w:szCs w:val="18"/>
                <w:lang w:val="es-ES"/>
              </w:rPr>
              <w:t>105</w:t>
            </w:r>
          </w:p>
        </w:tc>
      </w:tr>
      <w:bookmarkEnd w:id="1"/>
    </w:tbl>
    <w:p w:rsidR="001E194A" w:rsidRDefault="001E194A"/>
    <w:sectPr w:rsidR="001E19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71C"/>
    <w:multiLevelType w:val="hybridMultilevel"/>
    <w:tmpl w:val="573AAC4C"/>
    <w:lvl w:ilvl="0" w:tplc="2EA24BB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F86702F"/>
    <w:multiLevelType w:val="hybridMultilevel"/>
    <w:tmpl w:val="EAAA1410"/>
    <w:lvl w:ilvl="0" w:tplc="0BB0D13E">
      <w:start w:val="1"/>
      <w:numFmt w:val="bullet"/>
      <w:lvlText w:val="-"/>
      <w:lvlJc w:val="left"/>
      <w:pPr>
        <w:ind w:left="1068" w:hanging="360"/>
      </w:pPr>
      <w:rPr>
        <w:rFonts w:ascii="Century Gothic" w:eastAsia="Calibri" w:hAnsi="Century Gothic" w:cs="Times New Roman"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 w15:restartNumberingAfterBreak="0">
    <w:nsid w:val="78CC7F65"/>
    <w:multiLevelType w:val="hybridMultilevel"/>
    <w:tmpl w:val="FE50E7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51"/>
    <w:rsid w:val="001E194A"/>
    <w:rsid w:val="00461151"/>
    <w:rsid w:val="00BD3A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53C19-B8F3-45FE-BF24-AC64C4C1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61151"/>
    <w:pPr>
      <w:suppressAutoHyphens/>
      <w:autoSpaceDN w:val="0"/>
      <w:spacing w:line="254"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115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461151"/>
    <w:rPr>
      <w:rFonts w:ascii="Calibri" w:eastAsia="Calibri" w:hAnsi="Calibri" w:cs="Times New Roman"/>
      <w:lang w:val="es-ES"/>
    </w:rPr>
  </w:style>
  <w:style w:type="paragraph" w:styleId="Prrafodelista">
    <w:name w:val="List Paragraph"/>
    <w:aliases w:val="AA_ListaBibliografica"/>
    <w:basedOn w:val="Normal"/>
    <w:link w:val="PrrafodelistaCar"/>
    <w:uiPriority w:val="34"/>
    <w:qFormat/>
    <w:rsid w:val="00461151"/>
    <w:pPr>
      <w:suppressAutoHyphens w:val="0"/>
      <w:autoSpaceDN/>
      <w:spacing w:after="0" w:line="240" w:lineRule="auto"/>
      <w:ind w:left="720"/>
      <w:textAlignment w:val="auto"/>
    </w:pPr>
  </w:style>
  <w:style w:type="character" w:customStyle="1" w:styleId="PrrafodelistaCar">
    <w:name w:val="Párrafo de lista Car"/>
    <w:aliases w:val="AA_ListaBibliografica Car"/>
    <w:link w:val="Prrafodelista"/>
    <w:uiPriority w:val="34"/>
    <w:rsid w:val="004611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2592</Words>
  <Characters>14256</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Padilla Barrantes</dc:creator>
  <cp:keywords/>
  <dc:description/>
  <cp:lastModifiedBy>Lucía Ramírez</cp:lastModifiedBy>
  <cp:revision>2</cp:revision>
  <dcterms:created xsi:type="dcterms:W3CDTF">2019-07-10T14:50:00Z</dcterms:created>
  <dcterms:modified xsi:type="dcterms:W3CDTF">2019-07-10T14:50:00Z</dcterms:modified>
</cp:coreProperties>
</file>